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F52A" w14:textId="77777777"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479709DC" w14:textId="086218DD"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366084E4" w14:textId="2FD6F7EB"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64F1CB16" w14:textId="2B08E73B"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0F9B8CEA" w14:textId="5D79B59D"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21392240" w14:textId="132E3DEA"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700A03E2" w14:textId="4B43F90D"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09B63C9F" w14:textId="2F404B85"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509E0A27" w14:textId="59F85607"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27093EE9" w14:textId="77777777"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58E871A5" w14:textId="639586BE" w:rsidR="00954D73" w:rsidRDefault="00E31BF2" w:rsidP="00CB19F4">
      <w:pPr>
        <w:shd w:val="clear" w:color="auto" w:fill="FFFFFF"/>
        <w:spacing w:after="0" w:line="240" w:lineRule="auto"/>
        <w:ind w:firstLine="720"/>
        <w:jc w:val="center"/>
        <w:rPr>
          <w:rFonts w:ascii="Times New Roman" w:eastAsia="Times New Roman" w:hAnsi="Times New Roman" w:cs="Times New Roman"/>
          <w:b/>
          <w:bCs/>
          <w:sz w:val="36"/>
          <w:szCs w:val="36"/>
          <w:lang w:val="lv-LV"/>
        </w:rPr>
      </w:pPr>
      <w:r w:rsidRPr="00237DAA">
        <w:rPr>
          <w:rFonts w:ascii="Times New Roman" w:eastAsia="Times New Roman" w:hAnsi="Times New Roman" w:cs="Times New Roman"/>
          <w:b/>
          <w:bCs/>
          <w:sz w:val="36"/>
          <w:szCs w:val="36"/>
          <w:lang w:val="lv-LV"/>
        </w:rPr>
        <w:t>Virbu sākumskolas</w:t>
      </w:r>
      <w:r w:rsidR="00954D73" w:rsidRPr="00237DAA">
        <w:rPr>
          <w:rFonts w:ascii="Times New Roman" w:eastAsia="Times New Roman" w:hAnsi="Times New Roman" w:cs="Times New Roman"/>
          <w:b/>
          <w:bCs/>
          <w:sz w:val="36"/>
          <w:szCs w:val="36"/>
          <w:lang w:val="lv-LV"/>
        </w:rPr>
        <w:t xml:space="preserve"> pašnovērtējuma ziņojums</w:t>
      </w:r>
    </w:p>
    <w:p w14:paraId="7A5F0D26" w14:textId="2B885AC0" w:rsidR="00CB19F4" w:rsidRDefault="00CB19F4" w:rsidP="00CB19F4">
      <w:pPr>
        <w:shd w:val="clear" w:color="auto" w:fill="FFFFFF"/>
        <w:spacing w:after="0" w:line="240" w:lineRule="auto"/>
        <w:ind w:firstLine="720"/>
        <w:jc w:val="center"/>
        <w:rPr>
          <w:rFonts w:ascii="Times New Roman" w:eastAsia="Times New Roman" w:hAnsi="Times New Roman" w:cs="Times New Roman"/>
          <w:b/>
          <w:bCs/>
          <w:sz w:val="36"/>
          <w:szCs w:val="36"/>
          <w:lang w:val="lv-LV"/>
        </w:rPr>
      </w:pPr>
    </w:p>
    <w:p w14:paraId="290E399D" w14:textId="77777777" w:rsidR="00CB19F4" w:rsidRPr="00237DAA" w:rsidRDefault="00CB19F4" w:rsidP="00CB19F4">
      <w:pPr>
        <w:shd w:val="clear" w:color="auto" w:fill="FFFFFF"/>
        <w:spacing w:after="0" w:line="240" w:lineRule="auto"/>
        <w:ind w:firstLine="720"/>
        <w:jc w:val="center"/>
        <w:rPr>
          <w:rFonts w:ascii="Times New Roman" w:eastAsia="Times New Roman" w:hAnsi="Times New Roman" w:cs="Times New Roman"/>
          <w:b/>
          <w:bCs/>
          <w:sz w:val="36"/>
          <w:szCs w:val="36"/>
          <w:lang w:val="lv-LV"/>
        </w:rPr>
      </w:pPr>
    </w:p>
    <w:p w14:paraId="20AFBFA0" w14:textId="11572356" w:rsidR="00482A47" w:rsidRPr="00F6392A" w:rsidRDefault="00482A47" w:rsidP="00CB19F4">
      <w:pPr>
        <w:shd w:val="clear" w:color="auto" w:fill="FFFFFF"/>
        <w:spacing w:after="0" w:line="240" w:lineRule="auto"/>
        <w:ind w:firstLine="720"/>
        <w:jc w:val="center"/>
        <w:rPr>
          <w:rFonts w:ascii="Times New Roman" w:eastAsia="Times New Roman" w:hAnsi="Times New Roman" w:cs="Times New Roman"/>
          <w:b/>
          <w:bCs/>
          <w:sz w:val="24"/>
          <w:szCs w:val="24"/>
          <w:lang w:val="lv-LV"/>
        </w:rPr>
      </w:pPr>
    </w:p>
    <w:p w14:paraId="56F35549" w14:textId="77777777" w:rsidR="00482A47" w:rsidRPr="00F6392A" w:rsidRDefault="00482A47" w:rsidP="00CB19F4">
      <w:pPr>
        <w:shd w:val="clear" w:color="auto" w:fill="FFFFFF"/>
        <w:spacing w:after="0" w:line="240" w:lineRule="auto"/>
        <w:ind w:firstLine="720"/>
        <w:jc w:val="center"/>
        <w:rPr>
          <w:rFonts w:ascii="Times New Roman" w:eastAsia="Times New Roman" w:hAnsi="Times New Roman" w:cs="Times New Roman"/>
          <w:b/>
          <w:bCs/>
          <w:sz w:val="24"/>
          <w:szCs w:val="24"/>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21"/>
        <w:gridCol w:w="5554"/>
      </w:tblGrid>
      <w:tr w:rsidR="00E4504D" w:rsidRPr="00F6392A" w14:paraId="1814EAE9" w14:textId="77777777" w:rsidTr="00954D73">
        <w:trPr>
          <w:trHeight w:val="200"/>
        </w:trPr>
        <w:tc>
          <w:tcPr>
            <w:tcW w:w="2100" w:type="pct"/>
            <w:tcBorders>
              <w:top w:val="nil"/>
              <w:left w:val="nil"/>
              <w:bottom w:val="single" w:sz="6" w:space="0" w:color="414142"/>
              <w:right w:val="nil"/>
            </w:tcBorders>
            <w:hideMark/>
          </w:tcPr>
          <w:p w14:paraId="685CA593" w14:textId="02B2AEF1" w:rsidR="00954D73" w:rsidRPr="00F6392A" w:rsidRDefault="00E31BF2" w:rsidP="00CB19F4">
            <w:pPr>
              <w:spacing w:after="0" w:line="240" w:lineRule="auto"/>
              <w:ind w:firstLine="720"/>
              <w:jc w:val="center"/>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Jaunpagasts, 20.10.2022.</w:t>
            </w:r>
          </w:p>
        </w:tc>
        <w:tc>
          <w:tcPr>
            <w:tcW w:w="2900" w:type="pct"/>
            <w:tcBorders>
              <w:top w:val="nil"/>
              <w:left w:val="nil"/>
              <w:bottom w:val="nil"/>
              <w:right w:val="nil"/>
            </w:tcBorders>
            <w:hideMark/>
          </w:tcPr>
          <w:p w14:paraId="4548E20D" w14:textId="1BEE16EA" w:rsidR="00954D73" w:rsidRPr="00F6392A" w:rsidRDefault="00954D73" w:rsidP="00CB19F4">
            <w:pPr>
              <w:spacing w:after="0" w:line="240" w:lineRule="auto"/>
              <w:ind w:firstLine="720"/>
              <w:jc w:val="center"/>
              <w:rPr>
                <w:rFonts w:ascii="Times New Roman" w:eastAsia="Times New Roman" w:hAnsi="Times New Roman" w:cs="Times New Roman"/>
                <w:sz w:val="24"/>
                <w:szCs w:val="24"/>
                <w:lang w:val="lv-LV"/>
              </w:rPr>
            </w:pPr>
          </w:p>
        </w:tc>
      </w:tr>
      <w:tr w:rsidR="00E4504D" w:rsidRPr="00F6392A" w14:paraId="2AB06840" w14:textId="77777777" w:rsidTr="00954D73">
        <w:tc>
          <w:tcPr>
            <w:tcW w:w="2100" w:type="pct"/>
            <w:tcBorders>
              <w:top w:val="single" w:sz="6" w:space="0" w:color="414142"/>
              <w:left w:val="nil"/>
              <w:bottom w:val="nil"/>
              <w:right w:val="nil"/>
            </w:tcBorders>
            <w:hideMark/>
          </w:tcPr>
          <w:p w14:paraId="7584AC7B" w14:textId="77777777" w:rsidR="00954D73" w:rsidRPr="00F6392A" w:rsidRDefault="00954D73" w:rsidP="00CB19F4">
            <w:pPr>
              <w:spacing w:after="0" w:line="240" w:lineRule="auto"/>
              <w:ind w:firstLine="720"/>
              <w:jc w:val="center"/>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(vieta, datums)</w:t>
            </w:r>
          </w:p>
        </w:tc>
        <w:tc>
          <w:tcPr>
            <w:tcW w:w="2900" w:type="pct"/>
            <w:tcBorders>
              <w:top w:val="nil"/>
              <w:left w:val="nil"/>
              <w:bottom w:val="nil"/>
              <w:right w:val="nil"/>
            </w:tcBorders>
            <w:hideMark/>
          </w:tcPr>
          <w:p w14:paraId="7DD9E197" w14:textId="17F1CDCE" w:rsidR="00954D73" w:rsidRPr="00F6392A" w:rsidRDefault="00954D73" w:rsidP="00CB19F4">
            <w:pPr>
              <w:spacing w:after="0" w:line="240" w:lineRule="auto"/>
              <w:ind w:firstLine="720"/>
              <w:jc w:val="center"/>
              <w:rPr>
                <w:rFonts w:ascii="Times New Roman" w:eastAsia="Times New Roman" w:hAnsi="Times New Roman" w:cs="Times New Roman"/>
                <w:sz w:val="24"/>
                <w:szCs w:val="24"/>
                <w:lang w:val="lv-LV"/>
              </w:rPr>
            </w:pPr>
          </w:p>
        </w:tc>
      </w:tr>
    </w:tbl>
    <w:p w14:paraId="67329733" w14:textId="1ADF75FE" w:rsidR="00954D73" w:rsidRPr="00F6392A" w:rsidRDefault="00954D73" w:rsidP="00CB19F4">
      <w:pPr>
        <w:spacing w:after="0" w:line="240" w:lineRule="auto"/>
        <w:ind w:firstLine="720"/>
        <w:jc w:val="center"/>
        <w:rPr>
          <w:rFonts w:ascii="Times New Roman" w:hAnsi="Times New Roman" w:cs="Times New Roman"/>
          <w:sz w:val="24"/>
          <w:szCs w:val="24"/>
          <w:lang w:val="lv-LV"/>
        </w:rPr>
      </w:pPr>
    </w:p>
    <w:p w14:paraId="09BE4B6C" w14:textId="28BF277E" w:rsidR="00954D73" w:rsidRPr="00F6392A" w:rsidRDefault="00954D73" w:rsidP="00CB19F4">
      <w:pPr>
        <w:spacing w:after="0" w:line="240" w:lineRule="auto"/>
        <w:ind w:firstLine="720"/>
        <w:jc w:val="center"/>
        <w:rPr>
          <w:rFonts w:ascii="Times New Roman" w:hAnsi="Times New Roman" w:cs="Times New Roman"/>
          <w:sz w:val="24"/>
          <w:szCs w:val="24"/>
          <w:lang w:val="lv-LV"/>
        </w:rPr>
      </w:pPr>
    </w:p>
    <w:p w14:paraId="485AE51D" w14:textId="6214694B" w:rsidR="00954D73" w:rsidRPr="00F6392A" w:rsidRDefault="00954D73" w:rsidP="00CB19F4">
      <w:pPr>
        <w:spacing w:after="0" w:line="240" w:lineRule="auto"/>
        <w:ind w:firstLine="720"/>
        <w:jc w:val="center"/>
        <w:rPr>
          <w:rFonts w:ascii="Times New Roman" w:hAnsi="Times New Roman" w:cs="Times New Roman"/>
          <w:sz w:val="24"/>
          <w:szCs w:val="24"/>
          <w:lang w:val="lv-LV"/>
        </w:rPr>
      </w:pPr>
    </w:p>
    <w:p w14:paraId="4989A946" w14:textId="77777777" w:rsidR="00954D73" w:rsidRPr="00237DAA" w:rsidRDefault="00954D73" w:rsidP="00CB19F4">
      <w:pPr>
        <w:spacing w:after="0" w:line="240" w:lineRule="auto"/>
        <w:ind w:firstLine="720"/>
        <w:jc w:val="center"/>
        <w:rPr>
          <w:rFonts w:ascii="Times New Roman" w:hAnsi="Times New Roman" w:cs="Times New Roman"/>
          <w:sz w:val="28"/>
          <w:szCs w:val="28"/>
          <w:lang w:val="lv-LV"/>
        </w:rPr>
      </w:pPr>
      <w:r w:rsidRPr="00237DAA">
        <w:rPr>
          <w:rFonts w:ascii="Times New Roman" w:hAnsi="Times New Roman" w:cs="Times New Roman"/>
          <w:sz w:val="28"/>
          <w:szCs w:val="28"/>
          <w:lang w:val="lv-LV"/>
        </w:rPr>
        <w:t>Publiskojamā daļa</w:t>
      </w:r>
    </w:p>
    <w:p w14:paraId="44184155" w14:textId="718F209C" w:rsidR="00954D73" w:rsidRPr="00F6392A" w:rsidRDefault="00954D73" w:rsidP="00CB19F4">
      <w:pPr>
        <w:spacing w:after="0" w:line="240" w:lineRule="auto"/>
        <w:ind w:firstLine="720"/>
        <w:jc w:val="center"/>
        <w:rPr>
          <w:rFonts w:ascii="Times New Roman" w:hAnsi="Times New Roman" w:cs="Times New Roman"/>
          <w:sz w:val="24"/>
          <w:szCs w:val="24"/>
          <w:lang w:val="lv-LV"/>
        </w:rPr>
      </w:pPr>
    </w:p>
    <w:p w14:paraId="1AE2EC7F" w14:textId="0E97864D"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6607FA5B" w14:textId="5B1C72B6"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6D69A168" w14:textId="77777777"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336E3717" w14:textId="77777777"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7D7D280B" w14:textId="77777777" w:rsidR="00954D73" w:rsidRPr="00F6392A" w:rsidRDefault="00954D73" w:rsidP="00CB19F4">
      <w:pPr>
        <w:spacing w:after="0" w:line="240" w:lineRule="auto"/>
        <w:ind w:firstLine="720"/>
        <w:jc w:val="both"/>
        <w:rPr>
          <w:rFonts w:ascii="Times New Roman" w:hAnsi="Times New Roman" w:cs="Times New Roman"/>
          <w:sz w:val="24"/>
          <w:szCs w:val="24"/>
          <w:lang w:val="lv-LV"/>
        </w:rPr>
      </w:pPr>
    </w:p>
    <w:p w14:paraId="429CBEA8" w14:textId="77777777" w:rsidR="00166882" w:rsidRPr="00F6392A" w:rsidRDefault="00954D73"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br w:type="page"/>
      </w:r>
    </w:p>
    <w:p w14:paraId="5A6E2843" w14:textId="2CFA0CA4" w:rsidR="00166882" w:rsidRPr="00F6392A" w:rsidRDefault="00166882" w:rsidP="00CB19F4">
      <w:pPr>
        <w:pStyle w:val="Sarakstarindkopa"/>
        <w:numPr>
          <w:ilvl w:val="0"/>
          <w:numId w:val="2"/>
        </w:numPr>
        <w:spacing w:after="0" w:line="240" w:lineRule="auto"/>
        <w:ind w:left="0" w:firstLine="720"/>
        <w:jc w:val="both"/>
        <w:rPr>
          <w:rFonts w:ascii="Times New Roman" w:hAnsi="Times New Roman" w:cs="Times New Roman"/>
          <w:b/>
          <w:bCs/>
          <w:sz w:val="24"/>
          <w:szCs w:val="24"/>
          <w:lang w:val="lv-LV"/>
        </w:rPr>
      </w:pPr>
      <w:r w:rsidRPr="00F6392A">
        <w:rPr>
          <w:rFonts w:ascii="Times New Roman" w:hAnsi="Times New Roman" w:cs="Times New Roman"/>
          <w:b/>
          <w:bCs/>
          <w:sz w:val="24"/>
          <w:szCs w:val="24"/>
          <w:lang w:val="lv-LV"/>
        </w:rPr>
        <w:lastRenderedPageBreak/>
        <w:t>Izglītības iestādes vispārīgs raksturojums</w:t>
      </w:r>
    </w:p>
    <w:p w14:paraId="3F5A6DE1" w14:textId="77777777" w:rsidR="00586834" w:rsidRPr="00F6392A" w:rsidRDefault="00586834" w:rsidP="00CB19F4">
      <w:pPr>
        <w:spacing w:after="0" w:line="240" w:lineRule="auto"/>
        <w:ind w:firstLine="720"/>
        <w:jc w:val="both"/>
        <w:rPr>
          <w:rFonts w:ascii="Times New Roman" w:hAnsi="Times New Roman" w:cs="Times New Roman"/>
          <w:sz w:val="24"/>
          <w:szCs w:val="24"/>
          <w:lang w:val="lv-LV"/>
        </w:rPr>
      </w:pPr>
    </w:p>
    <w:p w14:paraId="3AAEE72B" w14:textId="228AB1DA" w:rsidR="00B93CF6" w:rsidRPr="00F6392A" w:rsidRDefault="00B93CF6"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Izglītojamo skaits un īstenotās izglītības programmas</w:t>
      </w:r>
      <w:r w:rsidR="005B099B" w:rsidRPr="00F6392A">
        <w:rPr>
          <w:rFonts w:ascii="Times New Roman" w:hAnsi="Times New Roman" w:cs="Times New Roman"/>
          <w:sz w:val="24"/>
          <w:szCs w:val="24"/>
          <w:lang w:val="lv-LV"/>
        </w:rPr>
        <w:t xml:space="preserve"> 202</w:t>
      </w:r>
      <w:r w:rsidR="006515E1" w:rsidRPr="00F6392A">
        <w:rPr>
          <w:rFonts w:ascii="Times New Roman" w:hAnsi="Times New Roman" w:cs="Times New Roman"/>
          <w:sz w:val="24"/>
          <w:szCs w:val="24"/>
          <w:lang w:val="lv-LV"/>
        </w:rPr>
        <w:t>1</w:t>
      </w:r>
      <w:r w:rsidR="005B099B" w:rsidRPr="00F6392A">
        <w:rPr>
          <w:rFonts w:ascii="Times New Roman" w:hAnsi="Times New Roman" w:cs="Times New Roman"/>
          <w:sz w:val="24"/>
          <w:szCs w:val="24"/>
          <w:lang w:val="lv-LV"/>
        </w:rPr>
        <w:t>./202</w:t>
      </w:r>
      <w:r w:rsidR="006515E1" w:rsidRPr="00F6392A">
        <w:rPr>
          <w:rFonts w:ascii="Times New Roman" w:hAnsi="Times New Roman" w:cs="Times New Roman"/>
          <w:sz w:val="24"/>
          <w:szCs w:val="24"/>
          <w:lang w:val="lv-LV"/>
        </w:rPr>
        <w:t>2</w:t>
      </w:r>
      <w:r w:rsidR="005B099B" w:rsidRPr="00F6392A">
        <w:rPr>
          <w:rFonts w:ascii="Times New Roman" w:hAnsi="Times New Roman" w:cs="Times New Roman"/>
          <w:sz w:val="24"/>
          <w:szCs w:val="24"/>
          <w:lang w:val="lv-LV"/>
        </w:rPr>
        <w:t>.</w:t>
      </w:r>
      <w:r w:rsidR="004C5563" w:rsidRPr="00F6392A">
        <w:rPr>
          <w:rFonts w:ascii="Times New Roman" w:hAnsi="Times New Roman" w:cs="Times New Roman"/>
          <w:sz w:val="24"/>
          <w:szCs w:val="24"/>
          <w:lang w:val="lv-LV"/>
        </w:rPr>
        <w:t xml:space="preserve"> mācību gadā</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418"/>
        <w:gridCol w:w="1417"/>
        <w:gridCol w:w="992"/>
        <w:gridCol w:w="1418"/>
        <w:gridCol w:w="1559"/>
        <w:gridCol w:w="1559"/>
      </w:tblGrid>
      <w:tr w:rsidR="005F1F0A" w:rsidRPr="00F6392A" w14:paraId="50ADB95C" w14:textId="0E810E7F" w:rsidTr="00581DFB">
        <w:trPr>
          <w:trHeight w:val="227"/>
        </w:trPr>
        <w:tc>
          <w:tcPr>
            <w:tcW w:w="1418" w:type="dxa"/>
            <w:vMerge w:val="restart"/>
            <w:tcBorders>
              <w:top w:val="single" w:sz="4" w:space="0" w:color="auto"/>
              <w:left w:val="single" w:sz="4" w:space="0" w:color="auto"/>
              <w:bottom w:val="single" w:sz="4" w:space="0" w:color="auto"/>
              <w:right w:val="single" w:sz="4" w:space="0" w:color="auto"/>
            </w:tcBorders>
          </w:tcPr>
          <w:p w14:paraId="62E72274" w14:textId="6E59316C"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Izglītības programmas nosaukums</w:t>
            </w:r>
          </w:p>
          <w:p w14:paraId="5821A111"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p>
        </w:tc>
        <w:tc>
          <w:tcPr>
            <w:tcW w:w="1418" w:type="dxa"/>
            <w:vMerge w:val="restart"/>
            <w:tcBorders>
              <w:top w:val="single" w:sz="4" w:space="0" w:color="auto"/>
              <w:left w:val="single" w:sz="4" w:space="0" w:color="auto"/>
              <w:right w:val="single" w:sz="4" w:space="0" w:color="auto"/>
            </w:tcBorders>
          </w:tcPr>
          <w:p w14:paraId="1D2CFCB8" w14:textId="77777777"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Izglītības</w:t>
            </w:r>
          </w:p>
          <w:p w14:paraId="61E7D5C4" w14:textId="6EC9EF06"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programmas</w:t>
            </w:r>
          </w:p>
          <w:p w14:paraId="16009F84" w14:textId="77777777"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kods</w:t>
            </w:r>
          </w:p>
          <w:p w14:paraId="30F4403A"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p>
        </w:tc>
        <w:tc>
          <w:tcPr>
            <w:tcW w:w="1417" w:type="dxa"/>
            <w:vMerge w:val="restart"/>
            <w:tcBorders>
              <w:left w:val="single" w:sz="4" w:space="0" w:color="auto"/>
            </w:tcBorders>
          </w:tcPr>
          <w:p w14:paraId="51879847" w14:textId="53E39D82" w:rsidR="00CA49E7"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Īstenošanas vietas adrese</w:t>
            </w:r>
          </w:p>
          <w:p w14:paraId="2550D088" w14:textId="18F386D0"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(ja atšķiras no juridiskās adreses)</w:t>
            </w:r>
          </w:p>
        </w:tc>
        <w:tc>
          <w:tcPr>
            <w:tcW w:w="2410" w:type="dxa"/>
            <w:gridSpan w:val="2"/>
          </w:tcPr>
          <w:p w14:paraId="285CB49E"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Licence</w:t>
            </w:r>
          </w:p>
        </w:tc>
        <w:tc>
          <w:tcPr>
            <w:tcW w:w="1559" w:type="dxa"/>
            <w:vMerge w:val="restart"/>
          </w:tcPr>
          <w:p w14:paraId="0789E89E" w14:textId="398B3B47"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Izglītojamo skaits, uzsākot </w:t>
            </w:r>
            <w:r w:rsidR="00CA49E7" w:rsidRPr="00F6392A">
              <w:rPr>
                <w:rFonts w:ascii="Times New Roman" w:hAnsi="Times New Roman" w:cs="Times New Roman"/>
                <w:sz w:val="24"/>
                <w:szCs w:val="24"/>
                <w:lang w:val="lv-LV"/>
              </w:rPr>
              <w:t xml:space="preserve">programmas apguvi </w:t>
            </w:r>
            <w:r w:rsidR="00CA7A93" w:rsidRPr="00F6392A">
              <w:rPr>
                <w:rFonts w:ascii="Times New Roman" w:hAnsi="Times New Roman" w:cs="Times New Roman"/>
                <w:sz w:val="24"/>
                <w:szCs w:val="24"/>
                <w:lang w:val="lv-LV"/>
              </w:rPr>
              <w:t xml:space="preserve">(prof. izgl.) </w:t>
            </w:r>
            <w:r w:rsidR="00CA49E7" w:rsidRPr="00F6392A">
              <w:rPr>
                <w:rFonts w:ascii="Times New Roman" w:hAnsi="Times New Roman" w:cs="Times New Roman"/>
                <w:sz w:val="24"/>
                <w:szCs w:val="24"/>
                <w:lang w:val="lv-LV"/>
              </w:rPr>
              <w:t xml:space="preserve">vai uzsākot </w:t>
            </w:r>
            <w:r w:rsidRPr="00F6392A">
              <w:rPr>
                <w:rFonts w:ascii="Times New Roman" w:hAnsi="Times New Roman" w:cs="Times New Roman"/>
                <w:sz w:val="24"/>
                <w:szCs w:val="24"/>
                <w:lang w:val="lv-LV"/>
              </w:rPr>
              <w:t>202</w:t>
            </w:r>
            <w:r w:rsidR="006515E1" w:rsidRPr="00F6392A">
              <w:rPr>
                <w:rFonts w:ascii="Times New Roman" w:hAnsi="Times New Roman" w:cs="Times New Roman"/>
                <w:sz w:val="24"/>
                <w:szCs w:val="24"/>
                <w:lang w:val="lv-LV"/>
              </w:rPr>
              <w:t>1</w:t>
            </w:r>
            <w:r w:rsidRPr="00F6392A">
              <w:rPr>
                <w:rFonts w:ascii="Times New Roman" w:hAnsi="Times New Roman" w:cs="Times New Roman"/>
                <w:sz w:val="24"/>
                <w:szCs w:val="24"/>
                <w:lang w:val="lv-LV"/>
              </w:rPr>
              <w:t>./202</w:t>
            </w:r>
            <w:r w:rsidR="006515E1" w:rsidRPr="00F6392A">
              <w:rPr>
                <w:rFonts w:ascii="Times New Roman" w:hAnsi="Times New Roman" w:cs="Times New Roman"/>
                <w:sz w:val="24"/>
                <w:szCs w:val="24"/>
                <w:lang w:val="lv-LV"/>
              </w:rPr>
              <w:t>2</w:t>
            </w:r>
            <w:r w:rsidRPr="00F6392A">
              <w:rPr>
                <w:rFonts w:ascii="Times New Roman" w:hAnsi="Times New Roman" w:cs="Times New Roman"/>
                <w:sz w:val="24"/>
                <w:szCs w:val="24"/>
                <w:lang w:val="lv-LV"/>
              </w:rPr>
              <w:t>.</w:t>
            </w:r>
            <w:r w:rsidR="006535F3" w:rsidRPr="00F6392A">
              <w:rPr>
                <w:rFonts w:ascii="Times New Roman" w:hAnsi="Times New Roman" w:cs="Times New Roman"/>
                <w:sz w:val="24"/>
                <w:szCs w:val="24"/>
                <w:lang w:val="lv-LV"/>
              </w:rPr>
              <w:t xml:space="preserve"> </w:t>
            </w:r>
            <w:r w:rsidR="00CB19F4">
              <w:rPr>
                <w:rFonts w:ascii="Times New Roman" w:hAnsi="Times New Roman" w:cs="Times New Roman"/>
                <w:sz w:val="24"/>
                <w:szCs w:val="24"/>
                <w:lang w:val="lv-LV"/>
              </w:rPr>
              <w:t>m</w:t>
            </w:r>
            <w:r w:rsidRPr="00F6392A">
              <w:rPr>
                <w:rFonts w:ascii="Times New Roman" w:hAnsi="Times New Roman" w:cs="Times New Roman"/>
                <w:sz w:val="24"/>
                <w:szCs w:val="24"/>
                <w:lang w:val="lv-LV"/>
              </w:rPr>
              <w:t>.g.</w:t>
            </w:r>
            <w:r w:rsidR="00CA7A93" w:rsidRPr="00F6392A">
              <w:rPr>
                <w:rFonts w:ascii="Times New Roman" w:hAnsi="Times New Roman" w:cs="Times New Roman"/>
                <w:sz w:val="24"/>
                <w:szCs w:val="24"/>
                <w:lang w:val="lv-LV"/>
              </w:rPr>
              <w:t xml:space="preserve"> (01.09.2021.)</w:t>
            </w:r>
          </w:p>
        </w:tc>
        <w:tc>
          <w:tcPr>
            <w:tcW w:w="1559" w:type="dxa"/>
            <w:vMerge w:val="restart"/>
          </w:tcPr>
          <w:p w14:paraId="30530291" w14:textId="2E067E91"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Izglītojamo skaits, noslēdzot </w:t>
            </w:r>
            <w:r w:rsidR="00CA7A93" w:rsidRPr="00F6392A">
              <w:rPr>
                <w:rFonts w:ascii="Times New Roman" w:hAnsi="Times New Roman" w:cs="Times New Roman"/>
                <w:sz w:val="24"/>
                <w:szCs w:val="24"/>
                <w:lang w:val="lv-LV"/>
              </w:rPr>
              <w:t xml:space="preserve">sekmīgu </w:t>
            </w:r>
            <w:r w:rsidRPr="00F6392A">
              <w:rPr>
                <w:rFonts w:ascii="Times New Roman" w:hAnsi="Times New Roman" w:cs="Times New Roman"/>
                <w:sz w:val="24"/>
                <w:szCs w:val="24"/>
                <w:lang w:val="lv-LV"/>
              </w:rPr>
              <w:t>programmas apguvi</w:t>
            </w:r>
            <w:r w:rsidR="00CA7A93" w:rsidRPr="00F6392A">
              <w:rPr>
                <w:rFonts w:ascii="Times New Roman" w:hAnsi="Times New Roman" w:cs="Times New Roman"/>
                <w:sz w:val="24"/>
                <w:szCs w:val="24"/>
                <w:lang w:val="lv-LV"/>
              </w:rPr>
              <w:t xml:space="preserve"> (prof. izgl.) </w:t>
            </w:r>
            <w:r w:rsidRPr="00F6392A">
              <w:rPr>
                <w:rFonts w:ascii="Times New Roman" w:hAnsi="Times New Roman" w:cs="Times New Roman"/>
                <w:sz w:val="24"/>
                <w:szCs w:val="24"/>
                <w:lang w:val="lv-LV"/>
              </w:rPr>
              <w:t xml:space="preserve"> vai noslēdzot 202</w:t>
            </w:r>
            <w:r w:rsidR="006515E1" w:rsidRPr="00F6392A">
              <w:rPr>
                <w:rFonts w:ascii="Times New Roman" w:hAnsi="Times New Roman" w:cs="Times New Roman"/>
                <w:sz w:val="24"/>
                <w:szCs w:val="24"/>
                <w:lang w:val="lv-LV"/>
              </w:rPr>
              <w:t>1</w:t>
            </w:r>
            <w:r w:rsidRPr="00F6392A">
              <w:rPr>
                <w:rFonts w:ascii="Times New Roman" w:hAnsi="Times New Roman" w:cs="Times New Roman"/>
                <w:sz w:val="24"/>
                <w:szCs w:val="24"/>
                <w:lang w:val="lv-LV"/>
              </w:rPr>
              <w:t>./202</w:t>
            </w:r>
            <w:r w:rsidR="006515E1" w:rsidRPr="00F6392A">
              <w:rPr>
                <w:rFonts w:ascii="Times New Roman" w:hAnsi="Times New Roman" w:cs="Times New Roman"/>
                <w:sz w:val="24"/>
                <w:szCs w:val="24"/>
                <w:lang w:val="lv-LV"/>
              </w:rPr>
              <w:t>2</w:t>
            </w:r>
            <w:r w:rsidR="00CB19F4">
              <w:rPr>
                <w:rFonts w:ascii="Times New Roman" w:hAnsi="Times New Roman" w:cs="Times New Roman"/>
                <w:sz w:val="24"/>
                <w:szCs w:val="24"/>
                <w:lang w:val="lv-LV"/>
              </w:rPr>
              <w:t>.m</w:t>
            </w:r>
            <w:r w:rsidRPr="00F6392A">
              <w:rPr>
                <w:rFonts w:ascii="Times New Roman" w:hAnsi="Times New Roman" w:cs="Times New Roman"/>
                <w:sz w:val="24"/>
                <w:szCs w:val="24"/>
                <w:lang w:val="lv-LV"/>
              </w:rPr>
              <w:t>.g.</w:t>
            </w:r>
          </w:p>
          <w:p w14:paraId="0815D716" w14:textId="10A583B1" w:rsidR="00560FF7" w:rsidRPr="00F6392A" w:rsidRDefault="00560FF7"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(31.05.2022.)</w:t>
            </w:r>
          </w:p>
        </w:tc>
      </w:tr>
      <w:tr w:rsidR="005F1F0A" w:rsidRPr="00F6392A" w14:paraId="37F8EC88" w14:textId="48E91C44" w:rsidTr="00581DFB">
        <w:trPr>
          <w:trHeight w:val="784"/>
        </w:trPr>
        <w:tc>
          <w:tcPr>
            <w:tcW w:w="1418" w:type="dxa"/>
            <w:vMerge/>
            <w:tcBorders>
              <w:left w:val="single" w:sz="4" w:space="0" w:color="auto"/>
              <w:bottom w:val="single" w:sz="4" w:space="0" w:color="auto"/>
              <w:right w:val="single" w:sz="4" w:space="0" w:color="auto"/>
            </w:tcBorders>
          </w:tcPr>
          <w:p w14:paraId="33ACCE99"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p>
        </w:tc>
        <w:tc>
          <w:tcPr>
            <w:tcW w:w="1418" w:type="dxa"/>
            <w:vMerge/>
            <w:tcBorders>
              <w:left w:val="single" w:sz="4" w:space="0" w:color="auto"/>
              <w:bottom w:val="single" w:sz="4" w:space="0" w:color="auto"/>
              <w:right w:val="single" w:sz="4" w:space="0" w:color="auto"/>
            </w:tcBorders>
          </w:tcPr>
          <w:p w14:paraId="077E84B3"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p>
        </w:tc>
        <w:tc>
          <w:tcPr>
            <w:tcW w:w="1417" w:type="dxa"/>
            <w:vMerge/>
            <w:tcBorders>
              <w:left w:val="single" w:sz="4" w:space="0" w:color="auto"/>
            </w:tcBorders>
          </w:tcPr>
          <w:p w14:paraId="1BB57496"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p>
        </w:tc>
        <w:tc>
          <w:tcPr>
            <w:tcW w:w="992" w:type="dxa"/>
          </w:tcPr>
          <w:p w14:paraId="1B4662C1" w14:textId="77777777"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Nr.</w:t>
            </w:r>
          </w:p>
        </w:tc>
        <w:tc>
          <w:tcPr>
            <w:tcW w:w="1418" w:type="dxa"/>
          </w:tcPr>
          <w:p w14:paraId="76474BCB" w14:textId="07438AAB"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Licencēšanas</w:t>
            </w:r>
          </w:p>
          <w:p w14:paraId="2833A81A" w14:textId="77777777" w:rsidR="00412AB1" w:rsidRPr="00F6392A" w:rsidRDefault="00412AB1"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datums</w:t>
            </w:r>
          </w:p>
          <w:p w14:paraId="60C4C2F0"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p>
        </w:tc>
        <w:tc>
          <w:tcPr>
            <w:tcW w:w="1559" w:type="dxa"/>
            <w:vMerge/>
          </w:tcPr>
          <w:p w14:paraId="777754B0"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p>
        </w:tc>
        <w:tc>
          <w:tcPr>
            <w:tcW w:w="1559" w:type="dxa"/>
            <w:vMerge/>
          </w:tcPr>
          <w:p w14:paraId="31EE3C2A" w14:textId="77777777" w:rsidR="00412AB1" w:rsidRPr="00F6392A" w:rsidRDefault="00412AB1" w:rsidP="00CB19F4">
            <w:pPr>
              <w:spacing w:after="0" w:line="240" w:lineRule="auto"/>
              <w:ind w:firstLine="720"/>
              <w:jc w:val="both"/>
              <w:rPr>
                <w:rFonts w:ascii="Times New Roman" w:hAnsi="Times New Roman" w:cs="Times New Roman"/>
                <w:sz w:val="24"/>
                <w:szCs w:val="24"/>
                <w:lang w:val="lv-LV"/>
              </w:rPr>
            </w:pPr>
          </w:p>
        </w:tc>
      </w:tr>
      <w:tr w:rsidR="005F1F0A" w:rsidRPr="00F6392A" w14:paraId="59E49C1E" w14:textId="77777777" w:rsidTr="00581DFB">
        <w:trPr>
          <w:trHeight w:val="784"/>
        </w:trPr>
        <w:tc>
          <w:tcPr>
            <w:tcW w:w="1418" w:type="dxa"/>
            <w:tcBorders>
              <w:left w:val="single" w:sz="4" w:space="0" w:color="auto"/>
              <w:right w:val="single" w:sz="4" w:space="0" w:color="auto"/>
            </w:tcBorders>
          </w:tcPr>
          <w:p w14:paraId="4A250A20" w14:textId="77777777" w:rsidR="00E31BF2" w:rsidRPr="00F6392A" w:rsidRDefault="00E31BF2"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Pirmsskolas izglītības programma</w:t>
            </w:r>
          </w:p>
        </w:tc>
        <w:tc>
          <w:tcPr>
            <w:tcW w:w="1418" w:type="dxa"/>
            <w:tcBorders>
              <w:left w:val="single" w:sz="4" w:space="0" w:color="auto"/>
              <w:right w:val="single" w:sz="4" w:space="0" w:color="auto"/>
            </w:tcBorders>
          </w:tcPr>
          <w:p w14:paraId="0A02558E" w14:textId="77777777" w:rsidR="00E31BF2" w:rsidRPr="00F6392A" w:rsidRDefault="00E31BF2"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01011111</w:t>
            </w:r>
          </w:p>
        </w:tc>
        <w:tc>
          <w:tcPr>
            <w:tcW w:w="1417" w:type="dxa"/>
            <w:tcBorders>
              <w:left w:val="single" w:sz="4" w:space="0" w:color="auto"/>
            </w:tcBorders>
          </w:tcPr>
          <w:p w14:paraId="1698D998" w14:textId="77777777" w:rsidR="00E31BF2" w:rsidRPr="00F6392A" w:rsidRDefault="00E31BF2"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w:t>
            </w:r>
          </w:p>
        </w:tc>
        <w:tc>
          <w:tcPr>
            <w:tcW w:w="992" w:type="dxa"/>
          </w:tcPr>
          <w:p w14:paraId="00E047C2" w14:textId="77777777" w:rsidR="00E31BF2" w:rsidRPr="00F6392A" w:rsidRDefault="00E31BF2"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V-1759</w:t>
            </w:r>
          </w:p>
        </w:tc>
        <w:tc>
          <w:tcPr>
            <w:tcW w:w="1418" w:type="dxa"/>
          </w:tcPr>
          <w:p w14:paraId="372D7F0C" w14:textId="77777777" w:rsidR="00E31BF2" w:rsidRPr="00F6392A" w:rsidRDefault="00E31BF2"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20.08.2019.</w:t>
            </w:r>
          </w:p>
        </w:tc>
        <w:tc>
          <w:tcPr>
            <w:tcW w:w="1559" w:type="dxa"/>
          </w:tcPr>
          <w:p w14:paraId="676FB138" w14:textId="27C723C1" w:rsidR="00E31BF2" w:rsidRPr="00F6392A" w:rsidRDefault="00C2466A"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49</w:t>
            </w:r>
          </w:p>
        </w:tc>
        <w:tc>
          <w:tcPr>
            <w:tcW w:w="1559" w:type="dxa"/>
          </w:tcPr>
          <w:p w14:paraId="42EEB00C" w14:textId="77777777" w:rsidR="00E31BF2" w:rsidRPr="00F6392A" w:rsidRDefault="00E31BF2"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35</w:t>
            </w:r>
          </w:p>
        </w:tc>
      </w:tr>
      <w:tr w:rsidR="005F1F0A" w:rsidRPr="00F6392A" w14:paraId="3EEE2C87" w14:textId="77777777" w:rsidTr="00581DFB">
        <w:trPr>
          <w:trHeight w:val="784"/>
        </w:trPr>
        <w:tc>
          <w:tcPr>
            <w:tcW w:w="1418" w:type="dxa"/>
            <w:tcBorders>
              <w:left w:val="single" w:sz="4" w:space="0" w:color="auto"/>
              <w:right w:val="single" w:sz="4" w:space="0" w:color="auto"/>
            </w:tcBorders>
          </w:tcPr>
          <w:p w14:paraId="324609FC" w14:textId="77777777" w:rsidR="00E31BF2" w:rsidRPr="00F6392A" w:rsidRDefault="00E31BF2"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Pamatizglītības pirmā posma programma</w:t>
            </w:r>
          </w:p>
        </w:tc>
        <w:tc>
          <w:tcPr>
            <w:tcW w:w="1418" w:type="dxa"/>
            <w:tcBorders>
              <w:left w:val="single" w:sz="4" w:space="0" w:color="auto"/>
              <w:right w:val="single" w:sz="4" w:space="0" w:color="auto"/>
            </w:tcBorders>
          </w:tcPr>
          <w:p w14:paraId="43F9CF47" w14:textId="77777777" w:rsidR="00E31BF2" w:rsidRPr="00F6392A" w:rsidRDefault="00E31BF2"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11011111</w:t>
            </w:r>
          </w:p>
        </w:tc>
        <w:tc>
          <w:tcPr>
            <w:tcW w:w="1417" w:type="dxa"/>
            <w:tcBorders>
              <w:left w:val="single" w:sz="4" w:space="0" w:color="auto"/>
            </w:tcBorders>
          </w:tcPr>
          <w:p w14:paraId="6191C29D" w14:textId="77777777" w:rsidR="00E31BF2" w:rsidRPr="00F6392A" w:rsidRDefault="00E31BF2"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w:t>
            </w:r>
          </w:p>
        </w:tc>
        <w:tc>
          <w:tcPr>
            <w:tcW w:w="992" w:type="dxa"/>
          </w:tcPr>
          <w:p w14:paraId="2FE3E97D" w14:textId="77777777" w:rsidR="00E31BF2" w:rsidRPr="00F6392A" w:rsidRDefault="00E31BF2"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V-1876</w:t>
            </w:r>
          </w:p>
        </w:tc>
        <w:tc>
          <w:tcPr>
            <w:tcW w:w="1418" w:type="dxa"/>
          </w:tcPr>
          <w:p w14:paraId="55811BD4" w14:textId="77777777" w:rsidR="00E31BF2" w:rsidRPr="00F6392A" w:rsidRDefault="00E31BF2" w:rsidP="00CB19F4">
            <w:pPr>
              <w:spacing w:after="0" w:line="240" w:lineRule="auto"/>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29.08.2019.</w:t>
            </w:r>
          </w:p>
        </w:tc>
        <w:tc>
          <w:tcPr>
            <w:tcW w:w="1559" w:type="dxa"/>
          </w:tcPr>
          <w:p w14:paraId="55156F6D" w14:textId="707C9369" w:rsidR="00E31BF2" w:rsidRPr="00F6392A" w:rsidRDefault="00E31BF2"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21</w:t>
            </w:r>
          </w:p>
        </w:tc>
        <w:tc>
          <w:tcPr>
            <w:tcW w:w="1559" w:type="dxa"/>
          </w:tcPr>
          <w:p w14:paraId="32609984" w14:textId="77777777" w:rsidR="00E31BF2" w:rsidRPr="00F6392A" w:rsidRDefault="00E31BF2"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14</w:t>
            </w:r>
          </w:p>
        </w:tc>
      </w:tr>
    </w:tbl>
    <w:p w14:paraId="6A8991E5" w14:textId="77777777" w:rsidR="00B93CF6" w:rsidRPr="00F6392A" w:rsidRDefault="00B93CF6" w:rsidP="00CB19F4">
      <w:pPr>
        <w:spacing w:after="0" w:line="240" w:lineRule="auto"/>
        <w:ind w:firstLine="720"/>
        <w:jc w:val="both"/>
        <w:rPr>
          <w:rFonts w:ascii="Times New Roman" w:hAnsi="Times New Roman" w:cs="Times New Roman"/>
          <w:sz w:val="24"/>
          <w:szCs w:val="24"/>
          <w:lang w:val="lv-LV"/>
        </w:rPr>
      </w:pPr>
    </w:p>
    <w:p w14:paraId="4DCECD97" w14:textId="38B20ECA" w:rsidR="005F0EE9" w:rsidRPr="00F6392A" w:rsidRDefault="00397C12"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5F0EE9" w:rsidRPr="00F6392A">
        <w:rPr>
          <w:rFonts w:ascii="Times New Roman" w:hAnsi="Times New Roman" w:cs="Times New Roman"/>
          <w:sz w:val="24"/>
          <w:szCs w:val="24"/>
          <w:lang w:val="lv-LV"/>
        </w:rPr>
        <w:t xml:space="preserve">Izglītības iestādes iegūtā informācija par izglītojamo </w:t>
      </w:r>
      <w:r w:rsidR="00C832DF" w:rsidRPr="00F6392A">
        <w:rPr>
          <w:rFonts w:ascii="Times New Roman" w:hAnsi="Times New Roman" w:cs="Times New Roman"/>
          <w:sz w:val="24"/>
          <w:szCs w:val="24"/>
          <w:lang w:val="lv-LV"/>
        </w:rPr>
        <w:t>iemesliem izglītības iestādes maiņai un mācību pārtraukšanai izglītības programmā (2-3 secinājumi</w:t>
      </w:r>
      <w:r w:rsidR="0055362A" w:rsidRPr="00F6392A">
        <w:rPr>
          <w:rFonts w:ascii="Times New Roman" w:hAnsi="Times New Roman" w:cs="Times New Roman"/>
          <w:sz w:val="24"/>
          <w:szCs w:val="24"/>
          <w:lang w:val="lv-LV"/>
        </w:rPr>
        <w:t xml:space="preserve"> par izglītojamiem, kuri uzsākuši vai pārtraukuši mācības izglītības iestādē)</w:t>
      </w:r>
      <w:r w:rsidRPr="00F6392A">
        <w:rPr>
          <w:rFonts w:ascii="Times New Roman" w:hAnsi="Times New Roman" w:cs="Times New Roman"/>
          <w:sz w:val="24"/>
          <w:szCs w:val="24"/>
          <w:lang w:val="lv-LV"/>
        </w:rPr>
        <w:t>:</w:t>
      </w:r>
    </w:p>
    <w:p w14:paraId="78232E15" w14:textId="7C0187D6" w:rsidR="0055362A" w:rsidRPr="00F6392A" w:rsidRDefault="00C2466A" w:rsidP="00CB19F4">
      <w:pPr>
        <w:pStyle w:val="Sarakstarindkopa"/>
        <w:numPr>
          <w:ilvl w:val="2"/>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Četri izglītojamie </w:t>
      </w:r>
      <w:r w:rsidR="0094054A" w:rsidRPr="00F6392A">
        <w:rPr>
          <w:rFonts w:ascii="Times New Roman" w:hAnsi="Times New Roman" w:cs="Times New Roman"/>
          <w:sz w:val="24"/>
          <w:szCs w:val="24"/>
          <w:lang w:val="lv-LV"/>
        </w:rPr>
        <w:t>mainīja dzīvesvietu. Trīs izglītojamie Latvijas ietvaros, viens izglītojamais uz citu valsti</w:t>
      </w:r>
      <w:r w:rsidR="00397C12" w:rsidRPr="00F6392A">
        <w:rPr>
          <w:rFonts w:ascii="Times New Roman" w:hAnsi="Times New Roman" w:cs="Times New Roman"/>
          <w:sz w:val="24"/>
          <w:szCs w:val="24"/>
          <w:lang w:val="lv-LV"/>
        </w:rPr>
        <w:t>;</w:t>
      </w:r>
    </w:p>
    <w:p w14:paraId="26C93E62" w14:textId="68684B75" w:rsidR="00C832DF" w:rsidRPr="00F6392A" w:rsidRDefault="0094054A" w:rsidP="00CB19F4">
      <w:pPr>
        <w:pStyle w:val="Sarakstarindkopa"/>
        <w:numPr>
          <w:ilvl w:val="2"/>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Divi izglītojamie no vienas ģimenes mainīja izglītības iestādi novada ietvaros, jo vecāki mainīja darba vietas.</w:t>
      </w:r>
    </w:p>
    <w:p w14:paraId="660C8555" w14:textId="3DD5BE2E" w:rsidR="00B93CF6" w:rsidRPr="00F6392A" w:rsidRDefault="00397C12"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586834" w:rsidRPr="00F6392A">
        <w:rPr>
          <w:rFonts w:ascii="Times New Roman" w:hAnsi="Times New Roman" w:cs="Times New Roman"/>
          <w:sz w:val="24"/>
          <w:szCs w:val="24"/>
          <w:lang w:val="lv-LV"/>
        </w:rPr>
        <w:t>P</w:t>
      </w:r>
      <w:r w:rsidR="00166882" w:rsidRPr="00F6392A">
        <w:rPr>
          <w:rFonts w:ascii="Times New Roman" w:hAnsi="Times New Roman" w:cs="Times New Roman"/>
          <w:sz w:val="24"/>
          <w:szCs w:val="24"/>
          <w:lang w:val="lv-LV"/>
        </w:rPr>
        <w:t xml:space="preserve">edagogu </w:t>
      </w:r>
      <w:r w:rsidR="00276381" w:rsidRPr="00F6392A">
        <w:rPr>
          <w:rFonts w:ascii="Times New Roman" w:hAnsi="Times New Roman" w:cs="Times New Roman"/>
          <w:sz w:val="24"/>
          <w:szCs w:val="24"/>
          <w:lang w:val="lv-LV"/>
        </w:rPr>
        <w:t xml:space="preserve">ilgstošās </w:t>
      </w:r>
      <w:r w:rsidR="00AF71C3" w:rsidRPr="00F6392A">
        <w:rPr>
          <w:rFonts w:ascii="Times New Roman" w:hAnsi="Times New Roman" w:cs="Times New Roman"/>
          <w:sz w:val="24"/>
          <w:szCs w:val="24"/>
          <w:lang w:val="lv-LV"/>
        </w:rPr>
        <w:t xml:space="preserve">vakances </w:t>
      </w:r>
      <w:r w:rsidR="00166882" w:rsidRPr="00F6392A">
        <w:rPr>
          <w:rFonts w:ascii="Times New Roman" w:hAnsi="Times New Roman" w:cs="Times New Roman"/>
          <w:sz w:val="24"/>
          <w:szCs w:val="24"/>
          <w:lang w:val="lv-LV"/>
        </w:rPr>
        <w:t>un atbalsta personāla nodrošinājums</w:t>
      </w:r>
      <w:r w:rsidR="00276381" w:rsidRPr="00F6392A">
        <w:rPr>
          <w:rFonts w:ascii="Times New Roman" w:hAnsi="Times New Roman" w:cs="Times New Roman"/>
          <w:sz w:val="24"/>
          <w:szCs w:val="24"/>
          <w:lang w:val="lv-LV"/>
        </w:rPr>
        <w:t xml:space="preserve"> </w:t>
      </w:r>
    </w:p>
    <w:p w14:paraId="4A6C3106" w14:textId="77777777" w:rsidR="00276381" w:rsidRPr="00F6392A" w:rsidRDefault="00276381" w:rsidP="00CB19F4">
      <w:pPr>
        <w:pStyle w:val="Sarakstarindkopa"/>
        <w:spacing w:after="0" w:line="240" w:lineRule="auto"/>
        <w:ind w:left="0" w:firstLine="720"/>
        <w:jc w:val="both"/>
        <w:rPr>
          <w:rFonts w:ascii="Times New Roman" w:hAnsi="Times New Roman" w:cs="Times New Roman"/>
          <w:sz w:val="24"/>
          <w:szCs w:val="24"/>
          <w:lang w:val="lv-LV"/>
        </w:rPr>
      </w:pPr>
    </w:p>
    <w:tbl>
      <w:tblPr>
        <w:tblStyle w:val="Reatabula"/>
        <w:tblW w:w="9640" w:type="dxa"/>
        <w:tblInd w:w="-147" w:type="dxa"/>
        <w:tblLook w:val="04A0" w:firstRow="1" w:lastRow="0" w:firstColumn="1" w:lastColumn="0" w:noHBand="0" w:noVBand="1"/>
      </w:tblPr>
      <w:tblGrid>
        <w:gridCol w:w="1417"/>
        <w:gridCol w:w="3619"/>
        <w:gridCol w:w="1991"/>
        <w:gridCol w:w="2613"/>
      </w:tblGrid>
      <w:tr w:rsidR="00E4504D" w:rsidRPr="00F6392A" w14:paraId="23D791BC" w14:textId="7C9E6E02" w:rsidTr="00F6392A">
        <w:tc>
          <w:tcPr>
            <w:tcW w:w="697" w:type="dxa"/>
          </w:tcPr>
          <w:p w14:paraId="25E3CFB4" w14:textId="5873AD35" w:rsidR="00423B4A" w:rsidRPr="00F6392A" w:rsidRDefault="00423B4A"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NPK</w:t>
            </w:r>
          </w:p>
        </w:tc>
        <w:tc>
          <w:tcPr>
            <w:tcW w:w="4002" w:type="dxa"/>
          </w:tcPr>
          <w:p w14:paraId="2FA3EDE1" w14:textId="2D410E0D" w:rsidR="00423B4A" w:rsidRPr="00F6392A" w:rsidRDefault="00423B4A"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Informācija</w:t>
            </w:r>
          </w:p>
        </w:tc>
        <w:tc>
          <w:tcPr>
            <w:tcW w:w="2106" w:type="dxa"/>
          </w:tcPr>
          <w:p w14:paraId="3EE9A123" w14:textId="5C631591" w:rsidR="00423B4A" w:rsidRPr="00F6392A" w:rsidRDefault="00423B4A"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Skaits</w:t>
            </w:r>
          </w:p>
        </w:tc>
        <w:tc>
          <w:tcPr>
            <w:tcW w:w="2835" w:type="dxa"/>
          </w:tcPr>
          <w:p w14:paraId="64EF33A4" w14:textId="51EE3E2F" w:rsidR="00423B4A" w:rsidRPr="00F6392A" w:rsidRDefault="00636C79"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Komentāri</w:t>
            </w:r>
            <w:r w:rsidR="00246372" w:rsidRPr="00F6392A">
              <w:rPr>
                <w:rFonts w:ascii="Times New Roman" w:hAnsi="Times New Roman" w:cs="Times New Roman"/>
                <w:sz w:val="24"/>
                <w:szCs w:val="24"/>
                <w:lang w:val="lv-LV"/>
              </w:rPr>
              <w:t xml:space="preserve"> (nodrošinājums un ar to saistītie izaicinājumi, pedagogu mainība u.c.)</w:t>
            </w:r>
          </w:p>
        </w:tc>
      </w:tr>
      <w:tr w:rsidR="00E4504D" w:rsidRPr="00F6392A" w14:paraId="5D5334EF" w14:textId="44EE19AB" w:rsidTr="00F6392A">
        <w:tc>
          <w:tcPr>
            <w:tcW w:w="697" w:type="dxa"/>
          </w:tcPr>
          <w:p w14:paraId="434E8673" w14:textId="77777777" w:rsidR="00423B4A" w:rsidRPr="00F6392A" w:rsidRDefault="00423B4A" w:rsidP="00CB19F4">
            <w:pPr>
              <w:pStyle w:val="Sarakstarindkopa"/>
              <w:numPr>
                <w:ilvl w:val="0"/>
                <w:numId w:val="4"/>
              </w:numPr>
              <w:ind w:left="0" w:firstLine="720"/>
              <w:jc w:val="both"/>
              <w:rPr>
                <w:rFonts w:ascii="Times New Roman" w:hAnsi="Times New Roman" w:cs="Times New Roman"/>
                <w:sz w:val="24"/>
                <w:szCs w:val="24"/>
                <w:lang w:val="lv-LV"/>
              </w:rPr>
            </w:pPr>
          </w:p>
        </w:tc>
        <w:tc>
          <w:tcPr>
            <w:tcW w:w="4002" w:type="dxa"/>
          </w:tcPr>
          <w:p w14:paraId="3688D201" w14:textId="0D22E42D" w:rsidR="00423B4A" w:rsidRPr="00F6392A" w:rsidRDefault="00423B4A"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Ilgstošās vakances izglītības iestādē (vairāk kā 1 mēnesi) 202</w:t>
            </w:r>
            <w:r w:rsidR="006515E1" w:rsidRPr="00F6392A">
              <w:rPr>
                <w:rFonts w:ascii="Times New Roman" w:hAnsi="Times New Roman" w:cs="Times New Roman"/>
                <w:sz w:val="24"/>
                <w:szCs w:val="24"/>
                <w:lang w:val="lv-LV"/>
              </w:rPr>
              <w:t>1</w:t>
            </w:r>
            <w:r w:rsidRPr="00F6392A">
              <w:rPr>
                <w:rFonts w:ascii="Times New Roman" w:hAnsi="Times New Roman" w:cs="Times New Roman"/>
                <w:sz w:val="24"/>
                <w:szCs w:val="24"/>
                <w:lang w:val="lv-LV"/>
              </w:rPr>
              <w:t>./202</w:t>
            </w:r>
            <w:r w:rsidR="006515E1" w:rsidRPr="00F6392A">
              <w:rPr>
                <w:rFonts w:ascii="Times New Roman" w:hAnsi="Times New Roman" w:cs="Times New Roman"/>
                <w:sz w:val="24"/>
                <w:szCs w:val="24"/>
                <w:lang w:val="lv-LV"/>
              </w:rPr>
              <w:t>2</w:t>
            </w:r>
            <w:r w:rsidRPr="00F6392A">
              <w:rPr>
                <w:rFonts w:ascii="Times New Roman" w:hAnsi="Times New Roman" w:cs="Times New Roman"/>
                <w:sz w:val="24"/>
                <w:szCs w:val="24"/>
                <w:lang w:val="lv-LV"/>
              </w:rPr>
              <w:t>.</w:t>
            </w:r>
            <w:r w:rsidR="006535F3" w:rsidRPr="00F6392A">
              <w:rPr>
                <w:rFonts w:ascii="Times New Roman" w:hAnsi="Times New Roman" w:cs="Times New Roman"/>
                <w:sz w:val="24"/>
                <w:szCs w:val="24"/>
                <w:lang w:val="lv-LV"/>
              </w:rPr>
              <w:t xml:space="preserve"> </w:t>
            </w:r>
            <w:r w:rsidRPr="00F6392A">
              <w:rPr>
                <w:rFonts w:ascii="Times New Roman" w:hAnsi="Times New Roman" w:cs="Times New Roman"/>
                <w:sz w:val="24"/>
                <w:szCs w:val="24"/>
                <w:lang w:val="lv-LV"/>
              </w:rPr>
              <w:t>māc.g.</w:t>
            </w:r>
            <w:r w:rsidR="003D1D00" w:rsidRPr="00F6392A">
              <w:rPr>
                <w:rFonts w:ascii="Times New Roman" w:hAnsi="Times New Roman" w:cs="Times New Roman"/>
                <w:sz w:val="24"/>
                <w:szCs w:val="24"/>
                <w:lang w:val="lv-LV"/>
              </w:rPr>
              <w:t xml:space="preserve"> (līdz 31.05.202</w:t>
            </w:r>
            <w:r w:rsidR="00373CA0" w:rsidRPr="00F6392A">
              <w:rPr>
                <w:rFonts w:ascii="Times New Roman" w:hAnsi="Times New Roman" w:cs="Times New Roman"/>
                <w:sz w:val="24"/>
                <w:szCs w:val="24"/>
                <w:lang w:val="lv-LV"/>
              </w:rPr>
              <w:t>2</w:t>
            </w:r>
            <w:r w:rsidR="003D1D00" w:rsidRPr="00F6392A">
              <w:rPr>
                <w:rFonts w:ascii="Times New Roman" w:hAnsi="Times New Roman" w:cs="Times New Roman"/>
                <w:sz w:val="24"/>
                <w:szCs w:val="24"/>
                <w:lang w:val="lv-LV"/>
              </w:rPr>
              <w:t>.)</w:t>
            </w:r>
          </w:p>
        </w:tc>
        <w:tc>
          <w:tcPr>
            <w:tcW w:w="2106" w:type="dxa"/>
          </w:tcPr>
          <w:p w14:paraId="39ED3D3E" w14:textId="0423B6C7" w:rsidR="00423B4A" w:rsidRPr="00F6392A" w:rsidRDefault="0094054A"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0</w:t>
            </w:r>
          </w:p>
        </w:tc>
        <w:tc>
          <w:tcPr>
            <w:tcW w:w="2835" w:type="dxa"/>
          </w:tcPr>
          <w:p w14:paraId="7D5B7EC6" w14:textId="77777777" w:rsidR="00423B4A" w:rsidRPr="00F6392A" w:rsidRDefault="00423B4A" w:rsidP="00CB19F4">
            <w:pPr>
              <w:pStyle w:val="Sarakstarindkopa"/>
              <w:ind w:left="0" w:firstLine="720"/>
              <w:jc w:val="both"/>
              <w:rPr>
                <w:rFonts w:ascii="Times New Roman" w:hAnsi="Times New Roman" w:cs="Times New Roman"/>
                <w:sz w:val="24"/>
                <w:szCs w:val="24"/>
                <w:lang w:val="lv-LV"/>
              </w:rPr>
            </w:pPr>
          </w:p>
        </w:tc>
      </w:tr>
      <w:tr w:rsidR="00E4504D" w:rsidRPr="00F6392A" w14:paraId="188B9F00" w14:textId="3A1B60F9" w:rsidTr="00F6392A">
        <w:tc>
          <w:tcPr>
            <w:tcW w:w="697" w:type="dxa"/>
          </w:tcPr>
          <w:p w14:paraId="3FFEEEC4" w14:textId="68E28069" w:rsidR="00423B4A" w:rsidRPr="00F6392A" w:rsidRDefault="00423B4A" w:rsidP="00CB19F4">
            <w:pPr>
              <w:pStyle w:val="Sarakstarindkopa"/>
              <w:numPr>
                <w:ilvl w:val="0"/>
                <w:numId w:val="4"/>
              </w:numPr>
              <w:ind w:left="0" w:firstLine="720"/>
              <w:jc w:val="both"/>
              <w:rPr>
                <w:rFonts w:ascii="Times New Roman" w:hAnsi="Times New Roman" w:cs="Times New Roman"/>
                <w:sz w:val="24"/>
                <w:szCs w:val="24"/>
                <w:lang w:val="lv-LV"/>
              </w:rPr>
            </w:pPr>
          </w:p>
        </w:tc>
        <w:tc>
          <w:tcPr>
            <w:tcW w:w="4002" w:type="dxa"/>
          </w:tcPr>
          <w:p w14:paraId="321AB0C4" w14:textId="0E985051" w:rsidR="00423B4A" w:rsidRPr="00F6392A" w:rsidRDefault="00636C79"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Izglītības iestādē pieejamais a</w:t>
            </w:r>
            <w:r w:rsidR="00423B4A" w:rsidRPr="00F6392A">
              <w:rPr>
                <w:rFonts w:ascii="Times New Roman" w:hAnsi="Times New Roman" w:cs="Times New Roman"/>
                <w:sz w:val="24"/>
                <w:szCs w:val="24"/>
                <w:lang w:val="lv-LV"/>
              </w:rPr>
              <w:t>tbalsta personāls izglītības iestādē, noslēdzot 202</w:t>
            </w:r>
            <w:r w:rsidR="006515E1" w:rsidRPr="00F6392A">
              <w:rPr>
                <w:rFonts w:ascii="Times New Roman" w:hAnsi="Times New Roman" w:cs="Times New Roman"/>
                <w:sz w:val="24"/>
                <w:szCs w:val="24"/>
                <w:lang w:val="lv-LV"/>
              </w:rPr>
              <w:t>1</w:t>
            </w:r>
            <w:r w:rsidR="00423B4A" w:rsidRPr="00F6392A">
              <w:rPr>
                <w:rFonts w:ascii="Times New Roman" w:hAnsi="Times New Roman" w:cs="Times New Roman"/>
                <w:sz w:val="24"/>
                <w:szCs w:val="24"/>
                <w:lang w:val="lv-LV"/>
              </w:rPr>
              <w:t>./202</w:t>
            </w:r>
            <w:r w:rsidR="006515E1" w:rsidRPr="00F6392A">
              <w:rPr>
                <w:rFonts w:ascii="Times New Roman" w:hAnsi="Times New Roman" w:cs="Times New Roman"/>
                <w:sz w:val="24"/>
                <w:szCs w:val="24"/>
                <w:lang w:val="lv-LV"/>
              </w:rPr>
              <w:t>2</w:t>
            </w:r>
            <w:r w:rsidR="00423B4A" w:rsidRPr="00F6392A">
              <w:rPr>
                <w:rFonts w:ascii="Times New Roman" w:hAnsi="Times New Roman" w:cs="Times New Roman"/>
                <w:sz w:val="24"/>
                <w:szCs w:val="24"/>
                <w:lang w:val="lv-LV"/>
              </w:rPr>
              <w:t>.</w:t>
            </w:r>
            <w:r w:rsidR="006535F3" w:rsidRPr="00F6392A">
              <w:rPr>
                <w:rFonts w:ascii="Times New Roman" w:hAnsi="Times New Roman" w:cs="Times New Roman"/>
                <w:sz w:val="24"/>
                <w:szCs w:val="24"/>
                <w:lang w:val="lv-LV"/>
              </w:rPr>
              <w:t xml:space="preserve"> </w:t>
            </w:r>
            <w:r w:rsidR="00423B4A" w:rsidRPr="00F6392A">
              <w:rPr>
                <w:rFonts w:ascii="Times New Roman" w:hAnsi="Times New Roman" w:cs="Times New Roman"/>
                <w:sz w:val="24"/>
                <w:szCs w:val="24"/>
                <w:lang w:val="lv-LV"/>
              </w:rPr>
              <w:t>māc.g.</w:t>
            </w:r>
            <w:r w:rsidR="00A10ED7" w:rsidRPr="00F6392A">
              <w:rPr>
                <w:rFonts w:ascii="Times New Roman" w:hAnsi="Times New Roman" w:cs="Times New Roman"/>
                <w:sz w:val="24"/>
                <w:szCs w:val="24"/>
                <w:lang w:val="lv-LV"/>
              </w:rPr>
              <w:t xml:space="preserve"> (līdz 31.05.2022.)</w:t>
            </w:r>
          </w:p>
        </w:tc>
        <w:tc>
          <w:tcPr>
            <w:tcW w:w="2106" w:type="dxa"/>
          </w:tcPr>
          <w:p w14:paraId="3A3FC8A7" w14:textId="77777777" w:rsidR="00F6392A" w:rsidRDefault="0094054A"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Medicīnas māsa, logopēds, </w:t>
            </w:r>
          </w:p>
          <w:p w14:paraId="7CD1FF1C" w14:textId="6F3AB507" w:rsidR="00F6392A" w:rsidRDefault="0094054A"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sociāl</w:t>
            </w:r>
            <w:r w:rsidR="00F6392A">
              <w:rPr>
                <w:rFonts w:ascii="Times New Roman" w:hAnsi="Times New Roman" w:cs="Times New Roman"/>
                <w:sz w:val="24"/>
                <w:szCs w:val="24"/>
                <w:lang w:val="lv-LV"/>
              </w:rPr>
              <w:t>ais pedagogs</w:t>
            </w:r>
          </w:p>
          <w:p w14:paraId="44FC27B2" w14:textId="6897946E" w:rsidR="00423B4A" w:rsidRPr="00F6392A" w:rsidRDefault="00F6392A" w:rsidP="00CB19F4">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0094054A" w:rsidRPr="00F6392A">
              <w:rPr>
                <w:rFonts w:ascii="Times New Roman" w:hAnsi="Times New Roman" w:cs="Times New Roman"/>
                <w:sz w:val="24"/>
                <w:szCs w:val="24"/>
                <w:lang w:val="lv-LV"/>
              </w:rPr>
              <w:t>arjeras skolotājs</w:t>
            </w:r>
          </w:p>
        </w:tc>
        <w:tc>
          <w:tcPr>
            <w:tcW w:w="2835" w:type="dxa"/>
          </w:tcPr>
          <w:p w14:paraId="476411CA" w14:textId="77777777" w:rsidR="00423B4A" w:rsidRPr="00F6392A" w:rsidRDefault="00423B4A" w:rsidP="00CB19F4">
            <w:pPr>
              <w:pStyle w:val="Sarakstarindkopa"/>
              <w:ind w:left="0" w:firstLine="720"/>
              <w:jc w:val="both"/>
              <w:rPr>
                <w:rFonts w:ascii="Times New Roman" w:hAnsi="Times New Roman" w:cs="Times New Roman"/>
                <w:sz w:val="24"/>
                <w:szCs w:val="24"/>
                <w:lang w:val="lv-LV"/>
              </w:rPr>
            </w:pPr>
          </w:p>
        </w:tc>
      </w:tr>
    </w:tbl>
    <w:p w14:paraId="38EF2BF7" w14:textId="2D6DD4CE" w:rsidR="00E4504D" w:rsidRDefault="00E4504D" w:rsidP="00CB19F4">
      <w:pPr>
        <w:spacing w:after="0" w:line="240" w:lineRule="auto"/>
        <w:ind w:firstLine="720"/>
        <w:jc w:val="both"/>
        <w:rPr>
          <w:rFonts w:ascii="Times New Roman" w:hAnsi="Times New Roman" w:cs="Times New Roman"/>
          <w:b/>
          <w:bCs/>
          <w:sz w:val="24"/>
          <w:szCs w:val="24"/>
          <w:highlight w:val="yellow"/>
          <w:lang w:val="lv-LV"/>
        </w:rPr>
      </w:pPr>
    </w:p>
    <w:p w14:paraId="6989BDA6" w14:textId="643D68D6" w:rsidR="00CB19F4" w:rsidRDefault="00CB19F4" w:rsidP="00CB19F4">
      <w:pPr>
        <w:spacing w:after="0" w:line="240" w:lineRule="auto"/>
        <w:ind w:firstLine="720"/>
        <w:jc w:val="both"/>
        <w:rPr>
          <w:rFonts w:ascii="Times New Roman" w:hAnsi="Times New Roman" w:cs="Times New Roman"/>
          <w:b/>
          <w:bCs/>
          <w:sz w:val="24"/>
          <w:szCs w:val="24"/>
          <w:highlight w:val="yellow"/>
          <w:lang w:val="lv-LV"/>
        </w:rPr>
      </w:pPr>
    </w:p>
    <w:p w14:paraId="22EBCA49" w14:textId="4ABC259D" w:rsidR="00CB19F4" w:rsidRDefault="00CB19F4" w:rsidP="00CB19F4">
      <w:pPr>
        <w:spacing w:after="0" w:line="240" w:lineRule="auto"/>
        <w:ind w:firstLine="720"/>
        <w:jc w:val="both"/>
        <w:rPr>
          <w:rFonts w:ascii="Times New Roman" w:hAnsi="Times New Roman" w:cs="Times New Roman"/>
          <w:b/>
          <w:bCs/>
          <w:sz w:val="24"/>
          <w:szCs w:val="24"/>
          <w:highlight w:val="yellow"/>
          <w:lang w:val="lv-LV"/>
        </w:rPr>
      </w:pPr>
    </w:p>
    <w:p w14:paraId="2EFBE2BC" w14:textId="77777777" w:rsidR="00CB19F4" w:rsidRPr="00F6392A" w:rsidRDefault="00CB19F4" w:rsidP="00CB19F4">
      <w:pPr>
        <w:spacing w:after="0" w:line="240" w:lineRule="auto"/>
        <w:ind w:firstLine="720"/>
        <w:jc w:val="both"/>
        <w:rPr>
          <w:rFonts w:ascii="Times New Roman" w:hAnsi="Times New Roman" w:cs="Times New Roman"/>
          <w:b/>
          <w:bCs/>
          <w:sz w:val="24"/>
          <w:szCs w:val="24"/>
          <w:highlight w:val="yellow"/>
          <w:lang w:val="lv-LV"/>
        </w:rPr>
      </w:pPr>
    </w:p>
    <w:p w14:paraId="3F4FB43C" w14:textId="4A766AE3" w:rsidR="00166882" w:rsidRPr="00F6392A" w:rsidRDefault="00166882" w:rsidP="00CB19F4">
      <w:pPr>
        <w:pStyle w:val="Sarakstarindkopa"/>
        <w:numPr>
          <w:ilvl w:val="0"/>
          <w:numId w:val="2"/>
        </w:numPr>
        <w:spacing w:after="0" w:line="240" w:lineRule="auto"/>
        <w:ind w:left="0" w:firstLine="720"/>
        <w:jc w:val="both"/>
        <w:rPr>
          <w:rFonts w:ascii="Times New Roman" w:hAnsi="Times New Roman" w:cs="Times New Roman"/>
          <w:b/>
          <w:bCs/>
          <w:sz w:val="24"/>
          <w:szCs w:val="24"/>
          <w:lang w:val="lv-LV"/>
        </w:rPr>
      </w:pPr>
      <w:r w:rsidRPr="00F6392A">
        <w:rPr>
          <w:rFonts w:ascii="Times New Roman" w:hAnsi="Times New Roman" w:cs="Times New Roman"/>
          <w:b/>
          <w:bCs/>
          <w:sz w:val="24"/>
          <w:szCs w:val="24"/>
          <w:lang w:val="lv-LV"/>
        </w:rPr>
        <w:lastRenderedPageBreak/>
        <w:t xml:space="preserve">Izglītības iestādes darbības pamatmērķi </w:t>
      </w:r>
      <w:r w:rsidR="006515E1" w:rsidRPr="00F6392A">
        <w:rPr>
          <w:rFonts w:ascii="Times New Roman" w:hAnsi="Times New Roman" w:cs="Times New Roman"/>
          <w:b/>
          <w:bCs/>
          <w:sz w:val="24"/>
          <w:szCs w:val="24"/>
          <w:lang w:val="lv-LV"/>
        </w:rPr>
        <w:t>un prioritātes</w:t>
      </w:r>
    </w:p>
    <w:p w14:paraId="16C5C4AE" w14:textId="77777777" w:rsidR="00446618" w:rsidRPr="00F6392A" w:rsidRDefault="00446618" w:rsidP="00CB19F4">
      <w:pPr>
        <w:spacing w:after="0" w:line="240" w:lineRule="auto"/>
        <w:ind w:firstLine="720"/>
        <w:jc w:val="both"/>
        <w:rPr>
          <w:rFonts w:ascii="Times New Roman" w:hAnsi="Times New Roman" w:cs="Times New Roman"/>
          <w:b/>
          <w:bCs/>
          <w:sz w:val="24"/>
          <w:szCs w:val="24"/>
          <w:lang w:val="lv-LV"/>
        </w:rPr>
      </w:pPr>
    </w:p>
    <w:p w14:paraId="20531DFC" w14:textId="5C2F405C" w:rsidR="00586834" w:rsidRPr="00F6392A" w:rsidRDefault="0078315A"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446618" w:rsidRPr="00F6392A">
        <w:rPr>
          <w:rFonts w:ascii="Times New Roman" w:hAnsi="Times New Roman" w:cs="Times New Roman"/>
          <w:i/>
          <w:sz w:val="24"/>
          <w:szCs w:val="24"/>
          <w:lang w:val="lv-LV"/>
        </w:rPr>
        <w:t>Izglītības iestādes m</w:t>
      </w:r>
      <w:r w:rsidR="00166882" w:rsidRPr="00F6392A">
        <w:rPr>
          <w:rFonts w:ascii="Times New Roman" w:hAnsi="Times New Roman" w:cs="Times New Roman"/>
          <w:i/>
          <w:sz w:val="24"/>
          <w:szCs w:val="24"/>
          <w:lang w:val="lv-LV"/>
        </w:rPr>
        <w:t>isija</w:t>
      </w:r>
      <w:r w:rsidR="00446618" w:rsidRPr="00F6392A">
        <w:rPr>
          <w:rFonts w:ascii="Times New Roman" w:hAnsi="Times New Roman" w:cs="Times New Roman"/>
          <w:sz w:val="24"/>
          <w:szCs w:val="24"/>
          <w:lang w:val="lv-LV"/>
        </w:rPr>
        <w:t xml:space="preserve"> –</w:t>
      </w:r>
      <w:r w:rsidR="00F6392A" w:rsidRPr="00F6392A">
        <w:rPr>
          <w:rFonts w:ascii="Times New Roman" w:hAnsi="Times New Roman" w:cs="Times New Roman"/>
          <w:sz w:val="24"/>
          <w:szCs w:val="24"/>
          <w:lang w:val="lv-LV"/>
        </w:rPr>
        <w:t>– Mūsdienīga, dinamiska izglītības iestāde, kura veicina personības izaugsmi.</w:t>
      </w:r>
      <w:r w:rsidR="00446618" w:rsidRPr="00F6392A">
        <w:rPr>
          <w:rFonts w:ascii="Times New Roman" w:hAnsi="Times New Roman" w:cs="Times New Roman"/>
          <w:sz w:val="24"/>
          <w:szCs w:val="24"/>
          <w:lang w:val="lv-LV"/>
        </w:rPr>
        <w:t xml:space="preserve"> </w:t>
      </w:r>
    </w:p>
    <w:p w14:paraId="520681B5" w14:textId="5EAADA43" w:rsidR="00F6392A" w:rsidRPr="00F6392A" w:rsidRDefault="0078315A"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446618" w:rsidRPr="00F6392A">
        <w:rPr>
          <w:rFonts w:ascii="Times New Roman" w:hAnsi="Times New Roman" w:cs="Times New Roman"/>
          <w:i/>
          <w:sz w:val="24"/>
          <w:szCs w:val="24"/>
          <w:lang w:val="lv-LV"/>
        </w:rPr>
        <w:t>Izglītības iestādes v</w:t>
      </w:r>
      <w:r w:rsidR="00166882" w:rsidRPr="00F6392A">
        <w:rPr>
          <w:rFonts w:ascii="Times New Roman" w:hAnsi="Times New Roman" w:cs="Times New Roman"/>
          <w:i/>
          <w:sz w:val="24"/>
          <w:szCs w:val="24"/>
          <w:lang w:val="lv-LV"/>
        </w:rPr>
        <w:t>īzija</w:t>
      </w:r>
      <w:r w:rsidR="00446618" w:rsidRPr="00F6392A">
        <w:rPr>
          <w:rFonts w:ascii="Times New Roman" w:hAnsi="Times New Roman" w:cs="Times New Roman"/>
          <w:i/>
          <w:sz w:val="24"/>
          <w:szCs w:val="24"/>
          <w:lang w:val="lv-LV"/>
        </w:rPr>
        <w:t xml:space="preserve">  par izglītojamo</w:t>
      </w:r>
      <w:r w:rsidR="00446618" w:rsidRPr="00F6392A">
        <w:rPr>
          <w:rFonts w:ascii="Times New Roman" w:hAnsi="Times New Roman" w:cs="Times New Roman"/>
          <w:sz w:val="24"/>
          <w:szCs w:val="24"/>
          <w:lang w:val="lv-LV"/>
        </w:rPr>
        <w:t xml:space="preserve"> – </w:t>
      </w:r>
      <w:r w:rsidR="00F6392A" w:rsidRPr="00F6392A">
        <w:rPr>
          <w:rFonts w:ascii="Times New Roman" w:hAnsi="Times New Roman" w:cs="Times New Roman"/>
          <w:sz w:val="24"/>
          <w:szCs w:val="24"/>
          <w:lang w:val="lv-LV"/>
        </w:rPr>
        <w:t>Katrs izglītojamais ir atbildīgs sabiedrības dalībnieks, kurš iedziļinās, līdzdarbojās un sadarbojās, veido cieņpilnas attiecības, apzinās savas emocijas, vēlmes, intereses, dotības, kā arī kontrolē un vada savu uzvedību un emocijas.</w:t>
      </w:r>
    </w:p>
    <w:p w14:paraId="46838952" w14:textId="5AD900F4" w:rsidR="005B099B" w:rsidRPr="00F6392A" w:rsidRDefault="0078315A"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446618" w:rsidRPr="00F6392A">
        <w:rPr>
          <w:rFonts w:ascii="Times New Roman" w:hAnsi="Times New Roman" w:cs="Times New Roman"/>
          <w:i/>
          <w:sz w:val="24"/>
          <w:szCs w:val="24"/>
          <w:lang w:val="lv-LV"/>
        </w:rPr>
        <w:t>Izglītības iestādes vērtības cilvēkcentrētā veidā</w:t>
      </w:r>
      <w:r w:rsidR="00446618" w:rsidRPr="00F6392A">
        <w:rPr>
          <w:rFonts w:ascii="Times New Roman" w:hAnsi="Times New Roman" w:cs="Times New Roman"/>
          <w:sz w:val="24"/>
          <w:szCs w:val="24"/>
          <w:lang w:val="lv-LV"/>
        </w:rPr>
        <w:t xml:space="preserve"> – </w:t>
      </w:r>
      <w:r w:rsidR="00374EE9" w:rsidRPr="00F6392A">
        <w:rPr>
          <w:rFonts w:ascii="Times New Roman" w:hAnsi="Times New Roman" w:cs="Times New Roman"/>
          <w:sz w:val="24"/>
          <w:szCs w:val="24"/>
          <w:lang w:val="lv-LV"/>
        </w:rPr>
        <w:t>veselīgs dzīvesveids, līdzatbildība un sadarbība.</w:t>
      </w:r>
    </w:p>
    <w:p w14:paraId="7EE40F63" w14:textId="1A263BBF" w:rsidR="00446618" w:rsidRPr="00F6392A" w:rsidRDefault="0078315A"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6F4ED1" w:rsidRPr="00F6392A">
        <w:rPr>
          <w:rFonts w:ascii="Times New Roman" w:hAnsi="Times New Roman" w:cs="Times New Roman"/>
          <w:sz w:val="24"/>
          <w:szCs w:val="24"/>
          <w:lang w:val="lv-LV"/>
        </w:rPr>
        <w:t>202</w:t>
      </w:r>
      <w:r w:rsidR="006515E1" w:rsidRPr="00F6392A">
        <w:rPr>
          <w:rFonts w:ascii="Times New Roman" w:hAnsi="Times New Roman" w:cs="Times New Roman"/>
          <w:sz w:val="24"/>
          <w:szCs w:val="24"/>
          <w:lang w:val="lv-LV"/>
        </w:rPr>
        <w:t>1</w:t>
      </w:r>
      <w:r w:rsidR="006F4ED1" w:rsidRPr="00F6392A">
        <w:rPr>
          <w:rFonts w:ascii="Times New Roman" w:hAnsi="Times New Roman" w:cs="Times New Roman"/>
          <w:sz w:val="24"/>
          <w:szCs w:val="24"/>
          <w:lang w:val="lv-LV"/>
        </w:rPr>
        <w:t>.</w:t>
      </w:r>
      <w:r w:rsidR="00C82113" w:rsidRPr="00F6392A">
        <w:rPr>
          <w:rFonts w:ascii="Times New Roman" w:hAnsi="Times New Roman" w:cs="Times New Roman"/>
          <w:sz w:val="24"/>
          <w:szCs w:val="24"/>
          <w:lang w:val="lv-LV"/>
        </w:rPr>
        <w:t>/</w:t>
      </w:r>
      <w:r w:rsidR="006F4ED1" w:rsidRPr="00F6392A">
        <w:rPr>
          <w:rFonts w:ascii="Times New Roman" w:hAnsi="Times New Roman" w:cs="Times New Roman"/>
          <w:sz w:val="24"/>
          <w:szCs w:val="24"/>
          <w:lang w:val="lv-LV"/>
        </w:rPr>
        <w:t>202</w:t>
      </w:r>
      <w:r w:rsidR="006515E1" w:rsidRPr="00F6392A">
        <w:rPr>
          <w:rFonts w:ascii="Times New Roman" w:hAnsi="Times New Roman" w:cs="Times New Roman"/>
          <w:sz w:val="24"/>
          <w:szCs w:val="24"/>
          <w:lang w:val="lv-LV"/>
        </w:rPr>
        <w:t>2</w:t>
      </w:r>
      <w:r w:rsidR="006F4ED1" w:rsidRPr="00F6392A">
        <w:rPr>
          <w:rFonts w:ascii="Times New Roman" w:hAnsi="Times New Roman" w:cs="Times New Roman"/>
          <w:sz w:val="24"/>
          <w:szCs w:val="24"/>
          <w:lang w:val="lv-LV"/>
        </w:rPr>
        <w:t>.</w:t>
      </w:r>
      <w:r w:rsidR="00FE09BB" w:rsidRPr="00F6392A">
        <w:rPr>
          <w:rFonts w:ascii="Times New Roman" w:hAnsi="Times New Roman" w:cs="Times New Roman"/>
          <w:sz w:val="24"/>
          <w:szCs w:val="24"/>
          <w:lang w:val="lv-LV"/>
        </w:rPr>
        <w:t xml:space="preserve"> </w:t>
      </w:r>
      <w:r w:rsidR="006F4ED1" w:rsidRPr="00F6392A">
        <w:rPr>
          <w:rFonts w:ascii="Times New Roman" w:hAnsi="Times New Roman" w:cs="Times New Roman"/>
          <w:sz w:val="24"/>
          <w:szCs w:val="24"/>
          <w:lang w:val="lv-LV"/>
        </w:rPr>
        <w:t xml:space="preserve">mācību gada </w:t>
      </w:r>
      <w:r w:rsidR="00446618" w:rsidRPr="00F6392A">
        <w:rPr>
          <w:rFonts w:ascii="Times New Roman" w:hAnsi="Times New Roman" w:cs="Times New Roman"/>
          <w:sz w:val="24"/>
          <w:szCs w:val="24"/>
          <w:lang w:val="lv-LV"/>
        </w:rPr>
        <w:t>darba prioritātes</w:t>
      </w:r>
      <w:r w:rsidR="00C82113" w:rsidRPr="00F6392A">
        <w:rPr>
          <w:rFonts w:ascii="Times New Roman" w:hAnsi="Times New Roman" w:cs="Times New Roman"/>
          <w:sz w:val="24"/>
          <w:szCs w:val="24"/>
          <w:lang w:val="lv-LV"/>
        </w:rPr>
        <w:t xml:space="preserve"> </w:t>
      </w:r>
      <w:r w:rsidR="00446618" w:rsidRPr="00F6392A">
        <w:rPr>
          <w:rFonts w:ascii="Times New Roman" w:hAnsi="Times New Roman" w:cs="Times New Roman"/>
          <w:sz w:val="24"/>
          <w:szCs w:val="24"/>
          <w:lang w:val="lv-LV"/>
        </w:rPr>
        <w:t>un sasniegt</w:t>
      </w:r>
      <w:r w:rsidR="006F4ED1" w:rsidRPr="00F6392A">
        <w:rPr>
          <w:rFonts w:ascii="Times New Roman" w:hAnsi="Times New Roman" w:cs="Times New Roman"/>
          <w:sz w:val="24"/>
          <w:szCs w:val="24"/>
          <w:lang w:val="lv-LV"/>
        </w:rPr>
        <w:t>ie</w:t>
      </w:r>
      <w:r w:rsidR="00446618" w:rsidRPr="00F6392A">
        <w:rPr>
          <w:rFonts w:ascii="Times New Roman" w:hAnsi="Times New Roman" w:cs="Times New Roman"/>
          <w:sz w:val="24"/>
          <w:szCs w:val="24"/>
          <w:lang w:val="lv-LV"/>
        </w:rPr>
        <w:t xml:space="preserve"> rezultāt</w:t>
      </w:r>
      <w:r w:rsidR="006F4ED1" w:rsidRPr="00F6392A">
        <w:rPr>
          <w:rFonts w:ascii="Times New Roman" w:hAnsi="Times New Roman" w:cs="Times New Roman"/>
          <w:sz w:val="24"/>
          <w:szCs w:val="24"/>
          <w:lang w:val="lv-LV"/>
        </w:rPr>
        <w:t>i</w:t>
      </w:r>
      <w:r w:rsidR="00F6392A">
        <w:rPr>
          <w:rFonts w:ascii="Times New Roman" w:hAnsi="Times New Roman" w:cs="Times New Roman"/>
          <w:sz w:val="24"/>
          <w:szCs w:val="24"/>
          <w:lang w:val="lv-LV"/>
        </w:rPr>
        <w:t>:</w:t>
      </w:r>
    </w:p>
    <w:p w14:paraId="7EC4BCE2" w14:textId="77777777" w:rsidR="00AD0126" w:rsidRPr="00F6392A" w:rsidRDefault="00AD0126" w:rsidP="00CB19F4">
      <w:pPr>
        <w:pStyle w:val="Sarakstarindkopa"/>
        <w:spacing w:after="0" w:line="240" w:lineRule="auto"/>
        <w:ind w:left="0" w:firstLine="720"/>
        <w:jc w:val="both"/>
        <w:rPr>
          <w:rFonts w:ascii="Times New Roman" w:hAnsi="Times New Roman" w:cs="Times New Roman"/>
          <w:sz w:val="24"/>
          <w:szCs w:val="24"/>
          <w:lang w:val="lv-LV"/>
        </w:rPr>
      </w:pPr>
    </w:p>
    <w:tbl>
      <w:tblPr>
        <w:tblStyle w:val="Reatabula"/>
        <w:tblW w:w="9498" w:type="dxa"/>
        <w:tblInd w:w="-5" w:type="dxa"/>
        <w:tblLook w:val="04A0" w:firstRow="1" w:lastRow="0" w:firstColumn="1" w:lastColumn="0" w:noHBand="0" w:noVBand="1"/>
      </w:tblPr>
      <w:tblGrid>
        <w:gridCol w:w="2410"/>
        <w:gridCol w:w="3804"/>
        <w:gridCol w:w="3284"/>
      </w:tblGrid>
      <w:tr w:rsidR="00672B3D" w:rsidRPr="00F6392A" w14:paraId="63BD0095" w14:textId="564EDE1C" w:rsidTr="00F6392A">
        <w:tc>
          <w:tcPr>
            <w:tcW w:w="2410" w:type="dxa"/>
          </w:tcPr>
          <w:p w14:paraId="55E9AD85" w14:textId="3B54F102" w:rsidR="00AD0126" w:rsidRPr="00F6392A" w:rsidRDefault="00AD0126"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Prioritāte</w:t>
            </w:r>
          </w:p>
        </w:tc>
        <w:tc>
          <w:tcPr>
            <w:tcW w:w="3804" w:type="dxa"/>
          </w:tcPr>
          <w:p w14:paraId="00B2BB03" w14:textId="09F43B03" w:rsidR="00AD0126" w:rsidRPr="00F6392A" w:rsidRDefault="00AD012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Sasniedzamie rezultāti kvantitatīvi un kvalitatīvi</w:t>
            </w:r>
          </w:p>
        </w:tc>
        <w:tc>
          <w:tcPr>
            <w:tcW w:w="3284" w:type="dxa"/>
          </w:tcPr>
          <w:p w14:paraId="2AABB05D" w14:textId="7AB913F9" w:rsidR="00AD0126" w:rsidRPr="00F6392A" w:rsidRDefault="00AD012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Norāde par uzdevumu izpildi (Sasniegts/daļēji sasniegts/ Nav sasniegts) un komentārs</w:t>
            </w:r>
          </w:p>
        </w:tc>
      </w:tr>
      <w:tr w:rsidR="00121F36" w:rsidRPr="00F6392A" w14:paraId="7A7B02DE" w14:textId="1799B19C" w:rsidTr="00F6392A">
        <w:tc>
          <w:tcPr>
            <w:tcW w:w="2410" w:type="dxa"/>
            <w:vMerge w:val="restart"/>
          </w:tcPr>
          <w:p w14:paraId="3A91DA3B" w14:textId="77777777" w:rsidR="00121F36" w:rsidRPr="00CB19F4" w:rsidRDefault="00121F36" w:rsidP="00CB19F4">
            <w:pPr>
              <w:jc w:val="both"/>
              <w:rPr>
                <w:rFonts w:ascii="Times New Roman" w:hAnsi="Times New Roman" w:cs="Times New Roman"/>
                <w:sz w:val="24"/>
                <w:szCs w:val="24"/>
                <w:lang w:val="lv-LV"/>
              </w:rPr>
            </w:pPr>
            <w:r w:rsidRPr="00CB19F4">
              <w:rPr>
                <w:rFonts w:ascii="Times New Roman" w:hAnsi="Times New Roman" w:cs="Times New Roman"/>
                <w:sz w:val="24"/>
                <w:szCs w:val="24"/>
                <w:lang w:val="lv-LV"/>
              </w:rPr>
              <w:t xml:space="preserve">Nr.1 </w:t>
            </w:r>
          </w:p>
          <w:p w14:paraId="64CC518F" w14:textId="7222C2A3" w:rsidR="00121F36" w:rsidRPr="00F6392A" w:rsidRDefault="00121F36"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Iestādes grupu vides uzlabošana, nodrošinot skolēniem mācību vajadzībām nepieciešamu, atbilstošu un veselīgu vidi.</w:t>
            </w:r>
          </w:p>
        </w:tc>
        <w:tc>
          <w:tcPr>
            <w:tcW w:w="3804" w:type="dxa"/>
          </w:tcPr>
          <w:p w14:paraId="0D61C2CE" w14:textId="3EF6640B"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a) Skolotājas iekārtoja</w:t>
            </w:r>
            <w:r>
              <w:rPr>
                <w:rFonts w:ascii="Times New Roman" w:hAnsi="Times New Roman" w:cs="Times New Roman"/>
                <w:sz w:val="24"/>
                <w:szCs w:val="24"/>
                <w:lang w:val="lv-LV"/>
              </w:rPr>
              <w:t xml:space="preserve"> </w:t>
            </w:r>
            <w:r w:rsidRPr="00F6392A">
              <w:rPr>
                <w:rFonts w:ascii="Times New Roman" w:hAnsi="Times New Roman" w:cs="Times New Roman"/>
                <w:sz w:val="24"/>
                <w:szCs w:val="24"/>
                <w:lang w:val="lv-LV"/>
              </w:rPr>
              <w:t xml:space="preserve"> telpas daudzfunkcionālai lietošanai – telpu iekārtojumu viegli var pārveidot no statiskas un nemainīgas mācību vides uz transformējamu, reālas dzīves problēmsituāciju risināšanai un pašvadītas mācīšanās nostiprināšanai piemērotu mācību vidi, kurā bērni var strādāt gan individuāli, gan grupās.</w:t>
            </w:r>
          </w:p>
        </w:tc>
        <w:tc>
          <w:tcPr>
            <w:tcW w:w="3284" w:type="dxa"/>
          </w:tcPr>
          <w:p w14:paraId="49AE007F" w14:textId="77777777" w:rsidR="00121F36" w:rsidRPr="00CB19F4" w:rsidRDefault="00121F36" w:rsidP="00CB19F4">
            <w:pPr>
              <w:jc w:val="both"/>
              <w:rPr>
                <w:rFonts w:ascii="Times New Roman" w:hAnsi="Times New Roman" w:cs="Times New Roman"/>
                <w:sz w:val="24"/>
                <w:szCs w:val="24"/>
                <w:lang w:val="lv-LV"/>
              </w:rPr>
            </w:pPr>
            <w:r w:rsidRPr="00CB19F4">
              <w:rPr>
                <w:rFonts w:ascii="Times New Roman" w:hAnsi="Times New Roman" w:cs="Times New Roman"/>
                <w:sz w:val="24"/>
                <w:szCs w:val="24"/>
                <w:lang w:val="lv-LV"/>
              </w:rPr>
              <w:t xml:space="preserve">Daļēji sasniegts. </w:t>
            </w:r>
          </w:p>
          <w:p w14:paraId="7E3F6EA2" w14:textId="1E21CCAF"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Visās grupās nav viegli transformējamas mēbeles. Sasniegts labākais rezultāts no pieejamiem materiāliem.</w:t>
            </w:r>
          </w:p>
        </w:tc>
      </w:tr>
      <w:tr w:rsidR="00121F36" w:rsidRPr="00F6392A" w14:paraId="22937F9E" w14:textId="62842932" w:rsidTr="00F6392A">
        <w:tc>
          <w:tcPr>
            <w:tcW w:w="2410" w:type="dxa"/>
            <w:vMerge/>
          </w:tcPr>
          <w:p w14:paraId="5C29FB07" w14:textId="27B4559F" w:rsidR="00121F36" w:rsidRPr="00F6392A" w:rsidRDefault="00121F36" w:rsidP="00CB19F4">
            <w:pPr>
              <w:pStyle w:val="Sarakstarindkopa"/>
              <w:ind w:left="0" w:firstLine="720"/>
              <w:jc w:val="both"/>
              <w:rPr>
                <w:rFonts w:ascii="Times New Roman" w:hAnsi="Times New Roman" w:cs="Times New Roman"/>
                <w:sz w:val="24"/>
                <w:szCs w:val="24"/>
                <w:lang w:val="lv-LV"/>
              </w:rPr>
            </w:pPr>
          </w:p>
        </w:tc>
        <w:tc>
          <w:tcPr>
            <w:tcW w:w="3804" w:type="dxa"/>
          </w:tcPr>
          <w:p w14:paraId="51902976" w14:textId="4FAE1941"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b) Mācību vidē mācību līdzekļi izvietoti bērnam viegli pieejamās vietās.</w:t>
            </w:r>
          </w:p>
        </w:tc>
        <w:tc>
          <w:tcPr>
            <w:tcW w:w="3284" w:type="dxa"/>
          </w:tcPr>
          <w:p w14:paraId="3679126C" w14:textId="77777777" w:rsidR="00121F36" w:rsidRPr="00CB19F4" w:rsidRDefault="00121F36" w:rsidP="00CB19F4">
            <w:pPr>
              <w:jc w:val="both"/>
              <w:rPr>
                <w:rFonts w:ascii="Times New Roman" w:hAnsi="Times New Roman" w:cs="Times New Roman"/>
                <w:sz w:val="24"/>
                <w:szCs w:val="24"/>
                <w:lang w:val="lv-LV"/>
              </w:rPr>
            </w:pPr>
            <w:r w:rsidRPr="00CB19F4">
              <w:rPr>
                <w:rFonts w:ascii="Times New Roman" w:hAnsi="Times New Roman" w:cs="Times New Roman"/>
                <w:sz w:val="24"/>
                <w:szCs w:val="24"/>
                <w:lang w:val="lv-LV"/>
              </w:rPr>
              <w:t>Sasniegts.</w:t>
            </w:r>
          </w:p>
          <w:p w14:paraId="032D562F" w14:textId="31D4A280"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Nepieciešamie mācību materiāli nodarbībai ir nolikti bērniem sasniedzamā vietā</w:t>
            </w:r>
          </w:p>
        </w:tc>
      </w:tr>
      <w:tr w:rsidR="00121F36" w:rsidRPr="00F6392A" w14:paraId="2D31A899" w14:textId="7D4FF594" w:rsidTr="00F6392A">
        <w:tc>
          <w:tcPr>
            <w:tcW w:w="2410" w:type="dxa"/>
            <w:vMerge w:val="restart"/>
          </w:tcPr>
          <w:p w14:paraId="0F938B85" w14:textId="47CEC48F"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Nr.2</w:t>
            </w:r>
            <w:r w:rsidRPr="00F6392A">
              <w:rPr>
                <w:rStyle w:val="eop"/>
                <w:rFonts w:ascii="Times New Roman" w:hAnsi="Times New Roman" w:cs="Times New Roman"/>
                <w:sz w:val="24"/>
                <w:szCs w:val="24"/>
                <w:lang w:val="lv-LV"/>
              </w:rPr>
              <w:t xml:space="preserve"> Veselīga dzīvesveida popularizēšana, izmantojot tuvāko apkārtni un dabas objektus kā mācību vidi</w:t>
            </w:r>
            <w:r>
              <w:rPr>
                <w:rStyle w:val="eop"/>
                <w:rFonts w:ascii="Times New Roman" w:hAnsi="Times New Roman" w:cs="Times New Roman"/>
                <w:sz w:val="24"/>
                <w:szCs w:val="24"/>
                <w:lang w:val="lv-LV"/>
              </w:rPr>
              <w:t>.</w:t>
            </w:r>
          </w:p>
        </w:tc>
        <w:tc>
          <w:tcPr>
            <w:tcW w:w="3804" w:type="dxa"/>
          </w:tcPr>
          <w:p w14:paraId="48BEE19D" w14:textId="22E4241C" w:rsidR="00121F36" w:rsidRPr="00CB19F4" w:rsidRDefault="00CB19F4" w:rsidP="00CB19F4">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00121F36" w:rsidRPr="00CB19F4">
              <w:rPr>
                <w:rFonts w:ascii="Times New Roman" w:hAnsi="Times New Roman" w:cs="Times New Roman"/>
                <w:sz w:val="24"/>
                <w:szCs w:val="24"/>
                <w:lang w:val="lv-LV"/>
              </w:rPr>
              <w:t>Bērni ar prieku iesaistās nodarbībās telpās un ārā un veido veselīga dzīvesveida ieradumus.</w:t>
            </w:r>
          </w:p>
          <w:p w14:paraId="2A5C2CDB" w14:textId="797D76C0" w:rsidR="00121F36" w:rsidRPr="00F6392A" w:rsidRDefault="00121F36" w:rsidP="00CB19F4">
            <w:pPr>
              <w:pStyle w:val="Sarakstarindkopa"/>
              <w:numPr>
                <w:ilvl w:val="0"/>
                <w:numId w:val="30"/>
              </w:numPr>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Bērni mācās izvēlēties veselīgu uzturu, ievērot dienas režīmu, ģērbties atbilstoši laikapstākļiem.</w:t>
            </w:r>
          </w:p>
        </w:tc>
        <w:tc>
          <w:tcPr>
            <w:tcW w:w="3284" w:type="dxa"/>
          </w:tcPr>
          <w:p w14:paraId="64A32A31" w14:textId="77777777" w:rsidR="00121F36" w:rsidRPr="00CB19F4" w:rsidRDefault="00121F36" w:rsidP="00CB19F4">
            <w:pPr>
              <w:jc w:val="both"/>
              <w:rPr>
                <w:rFonts w:ascii="Times New Roman" w:hAnsi="Times New Roman" w:cs="Times New Roman"/>
                <w:sz w:val="24"/>
                <w:szCs w:val="24"/>
                <w:lang w:val="lv-LV"/>
              </w:rPr>
            </w:pPr>
            <w:r w:rsidRPr="00CB19F4">
              <w:rPr>
                <w:rFonts w:ascii="Times New Roman" w:hAnsi="Times New Roman" w:cs="Times New Roman"/>
                <w:sz w:val="24"/>
                <w:szCs w:val="24"/>
                <w:lang w:val="lv-LV"/>
              </w:rPr>
              <w:t>Sasniegts.</w:t>
            </w:r>
          </w:p>
          <w:p w14:paraId="7F8D2AEC" w14:textId="302E477D"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Bērni iesaistās un mācās ar skolotāju palīdzību.</w:t>
            </w:r>
          </w:p>
        </w:tc>
      </w:tr>
      <w:tr w:rsidR="00121F36" w:rsidRPr="00F6392A" w14:paraId="6113B94B" w14:textId="77777777" w:rsidTr="00F6392A">
        <w:tc>
          <w:tcPr>
            <w:tcW w:w="2410" w:type="dxa"/>
            <w:vMerge/>
          </w:tcPr>
          <w:p w14:paraId="2C6D9826" w14:textId="1462BFAF" w:rsidR="00121F36" w:rsidRPr="00F6392A" w:rsidRDefault="00121F36" w:rsidP="00CB19F4">
            <w:pPr>
              <w:pStyle w:val="Sarakstarindkopa"/>
              <w:ind w:left="0" w:firstLine="720"/>
              <w:jc w:val="both"/>
              <w:rPr>
                <w:rFonts w:ascii="Times New Roman" w:hAnsi="Times New Roman" w:cs="Times New Roman"/>
                <w:sz w:val="24"/>
                <w:szCs w:val="24"/>
                <w:lang w:val="lv-LV"/>
              </w:rPr>
            </w:pPr>
          </w:p>
        </w:tc>
        <w:tc>
          <w:tcPr>
            <w:tcW w:w="3804" w:type="dxa"/>
          </w:tcPr>
          <w:p w14:paraId="0372B975" w14:textId="480611E5" w:rsidR="00121F36" w:rsidRPr="00CB19F4" w:rsidRDefault="00121F36" w:rsidP="00CB19F4">
            <w:pPr>
              <w:jc w:val="both"/>
              <w:rPr>
                <w:rFonts w:ascii="Times New Roman" w:hAnsi="Times New Roman" w:cs="Times New Roman"/>
                <w:sz w:val="24"/>
                <w:szCs w:val="24"/>
                <w:lang w:val="lv-LV"/>
              </w:rPr>
            </w:pPr>
            <w:r w:rsidRPr="00CB19F4">
              <w:rPr>
                <w:rFonts w:ascii="Times New Roman" w:hAnsi="Times New Roman" w:cs="Times New Roman"/>
                <w:sz w:val="24"/>
                <w:szCs w:val="24"/>
                <w:lang w:val="lv-LV"/>
              </w:rPr>
              <w:t>b) Novadītas āra nodarbības</w:t>
            </w:r>
          </w:p>
        </w:tc>
        <w:tc>
          <w:tcPr>
            <w:tcW w:w="3284" w:type="dxa"/>
          </w:tcPr>
          <w:p w14:paraId="71792FE8" w14:textId="77777777" w:rsidR="00121F36" w:rsidRPr="00CB19F4" w:rsidRDefault="00121F36" w:rsidP="00CB19F4">
            <w:pPr>
              <w:jc w:val="both"/>
              <w:rPr>
                <w:rFonts w:ascii="Times New Roman" w:hAnsi="Times New Roman" w:cs="Times New Roman"/>
                <w:sz w:val="24"/>
                <w:szCs w:val="24"/>
                <w:lang w:val="lv-LV"/>
              </w:rPr>
            </w:pPr>
            <w:r w:rsidRPr="00CB19F4">
              <w:rPr>
                <w:rFonts w:ascii="Times New Roman" w:hAnsi="Times New Roman" w:cs="Times New Roman"/>
                <w:sz w:val="24"/>
                <w:szCs w:val="24"/>
                <w:lang w:val="lv-LV"/>
              </w:rPr>
              <w:t>Daļēji sasniegts.</w:t>
            </w:r>
          </w:p>
          <w:p w14:paraId="35AA30F1" w14:textId="77777777"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Sporta un veselības nodarbībā tiek sasniegts noteiktais mērķis 1x nedēļā āra nodarbība.</w:t>
            </w:r>
          </w:p>
          <w:p w14:paraId="63417433" w14:textId="230B369C" w:rsidR="00121F36" w:rsidRPr="00F6392A" w:rsidRDefault="00121F36"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Pārējās jomās 1x mēnesī āra nodarbība, tomēr visas nodarbības nenotika. </w:t>
            </w:r>
          </w:p>
        </w:tc>
      </w:tr>
    </w:tbl>
    <w:p w14:paraId="34B3223F" w14:textId="75D44DA8" w:rsidR="00CB19F4" w:rsidRDefault="00CB19F4" w:rsidP="00CB19F4">
      <w:pPr>
        <w:pStyle w:val="Sarakstarindkopa"/>
        <w:spacing w:after="0" w:line="240" w:lineRule="auto"/>
        <w:ind w:left="0" w:firstLine="720"/>
        <w:jc w:val="both"/>
        <w:rPr>
          <w:rFonts w:ascii="Times New Roman" w:hAnsi="Times New Roman" w:cs="Times New Roman"/>
          <w:sz w:val="24"/>
          <w:szCs w:val="24"/>
          <w:lang w:val="lv-LV"/>
        </w:rPr>
      </w:pPr>
    </w:p>
    <w:p w14:paraId="6CB426D5" w14:textId="77777777" w:rsidR="00CB19F4" w:rsidRDefault="00CB19F4" w:rsidP="00CB19F4">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7C2026AC" w14:textId="0490259D" w:rsidR="006515E1" w:rsidRPr="00F6392A" w:rsidRDefault="006515E1"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lastRenderedPageBreak/>
        <w:t>Informācija, kura atklāj izglītības iestādes darba prioritātes un plānotos sasniedzamos rezultātus 2022./2023.</w:t>
      </w:r>
      <w:r w:rsidR="00FE09BB" w:rsidRPr="00F6392A">
        <w:rPr>
          <w:rFonts w:ascii="Times New Roman" w:hAnsi="Times New Roman" w:cs="Times New Roman"/>
          <w:sz w:val="24"/>
          <w:szCs w:val="24"/>
          <w:lang w:val="lv-LV"/>
        </w:rPr>
        <w:t xml:space="preserve"> </w:t>
      </w:r>
      <w:r w:rsidRPr="00F6392A">
        <w:rPr>
          <w:rFonts w:ascii="Times New Roman" w:hAnsi="Times New Roman" w:cs="Times New Roman"/>
          <w:sz w:val="24"/>
          <w:szCs w:val="24"/>
          <w:lang w:val="lv-LV"/>
        </w:rPr>
        <w:t>māc</w:t>
      </w:r>
      <w:r w:rsidR="00FE09BB" w:rsidRPr="00F6392A">
        <w:rPr>
          <w:rFonts w:ascii="Times New Roman" w:hAnsi="Times New Roman" w:cs="Times New Roman"/>
          <w:sz w:val="24"/>
          <w:szCs w:val="24"/>
          <w:lang w:val="lv-LV"/>
        </w:rPr>
        <w:t xml:space="preserve">ību </w:t>
      </w:r>
      <w:r w:rsidRPr="00F6392A">
        <w:rPr>
          <w:rFonts w:ascii="Times New Roman" w:hAnsi="Times New Roman" w:cs="Times New Roman"/>
          <w:sz w:val="24"/>
          <w:szCs w:val="24"/>
          <w:lang w:val="lv-LV"/>
        </w:rPr>
        <w:t>g</w:t>
      </w:r>
      <w:r w:rsidR="00FE09BB" w:rsidRPr="00F6392A">
        <w:rPr>
          <w:rFonts w:ascii="Times New Roman" w:hAnsi="Times New Roman" w:cs="Times New Roman"/>
          <w:sz w:val="24"/>
          <w:szCs w:val="24"/>
          <w:lang w:val="lv-LV"/>
        </w:rPr>
        <w:t>adā</w:t>
      </w:r>
      <w:r w:rsidRPr="00F6392A">
        <w:rPr>
          <w:rFonts w:ascii="Times New Roman" w:hAnsi="Times New Roman" w:cs="Times New Roman"/>
          <w:sz w:val="24"/>
          <w:szCs w:val="24"/>
          <w:lang w:val="lv-LV"/>
        </w:rPr>
        <w:t xml:space="preserve"> (kvalitatīvi un kvantitatīvi)</w:t>
      </w:r>
    </w:p>
    <w:p w14:paraId="3E17AFCD" w14:textId="77777777" w:rsidR="00096403" w:rsidRPr="00F6392A" w:rsidRDefault="00096403" w:rsidP="00CB19F4">
      <w:pPr>
        <w:pStyle w:val="Sarakstarindkopa"/>
        <w:spacing w:after="0" w:line="240" w:lineRule="auto"/>
        <w:ind w:left="0" w:firstLine="720"/>
        <w:jc w:val="both"/>
        <w:rPr>
          <w:rFonts w:ascii="Times New Roman" w:hAnsi="Times New Roman" w:cs="Times New Roman"/>
          <w:sz w:val="24"/>
          <w:szCs w:val="24"/>
          <w:lang w:val="lv-LV"/>
        </w:rPr>
      </w:pPr>
    </w:p>
    <w:tbl>
      <w:tblPr>
        <w:tblStyle w:val="Reatabula"/>
        <w:tblW w:w="0" w:type="auto"/>
        <w:tblInd w:w="-5" w:type="dxa"/>
        <w:tblLook w:val="04A0" w:firstRow="1" w:lastRow="0" w:firstColumn="1" w:lastColumn="0" w:noHBand="0" w:noVBand="1"/>
      </w:tblPr>
      <w:tblGrid>
        <w:gridCol w:w="3402"/>
        <w:gridCol w:w="6096"/>
      </w:tblGrid>
      <w:tr w:rsidR="00E7572C" w:rsidRPr="00F6392A" w14:paraId="33A11439" w14:textId="77777777" w:rsidTr="00E7572C">
        <w:tc>
          <w:tcPr>
            <w:tcW w:w="3402" w:type="dxa"/>
          </w:tcPr>
          <w:p w14:paraId="0BA0FBEB" w14:textId="77777777" w:rsidR="00E7572C" w:rsidRPr="00F6392A" w:rsidRDefault="00E7572C"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Prioritāte</w:t>
            </w:r>
          </w:p>
        </w:tc>
        <w:tc>
          <w:tcPr>
            <w:tcW w:w="6096" w:type="dxa"/>
          </w:tcPr>
          <w:p w14:paraId="39ED1D4B" w14:textId="77777777" w:rsidR="00E7572C" w:rsidRPr="00F6392A" w:rsidRDefault="00E7572C" w:rsidP="00CB19F4">
            <w:pPr>
              <w:pStyle w:val="Sarakstarindkopa"/>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Sasniedzamie rezultāti kvantitatīvi un kvalitatīvi</w:t>
            </w:r>
          </w:p>
        </w:tc>
      </w:tr>
      <w:tr w:rsidR="00121F36" w:rsidRPr="00F6392A" w14:paraId="7072658A" w14:textId="77777777" w:rsidTr="00E7572C">
        <w:tc>
          <w:tcPr>
            <w:tcW w:w="3402" w:type="dxa"/>
            <w:vMerge w:val="restart"/>
          </w:tcPr>
          <w:p w14:paraId="4591AE2A" w14:textId="5D682C65"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Nr.1</w:t>
            </w:r>
            <w:r w:rsidRPr="00F6392A">
              <w:rPr>
                <w:rStyle w:val="normaltextrun"/>
                <w:rFonts w:ascii="Times New Roman" w:hAnsi="Times New Roman" w:cs="Times New Roman"/>
                <w:sz w:val="24"/>
                <w:szCs w:val="24"/>
                <w:lang w:val="lv-LV"/>
              </w:rPr>
              <w:t>Skolēnu lasītprasmes attīstības izaugsmes veicināšana.</w:t>
            </w:r>
          </w:p>
        </w:tc>
        <w:tc>
          <w:tcPr>
            <w:tcW w:w="6096" w:type="dxa"/>
          </w:tcPr>
          <w:p w14:paraId="00D36AD6" w14:textId="6E0ACB80" w:rsidR="00121F36" w:rsidRPr="00F6392A" w:rsidRDefault="00121F36" w:rsidP="00CB19F4">
            <w:pPr>
              <w:pStyle w:val="Sarakstarindkopa"/>
              <w:numPr>
                <w:ilvl w:val="0"/>
                <w:numId w:val="37"/>
              </w:numPr>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Skolēns lasīto tekstu izprot un spēj reflektēt izlasīto.</w:t>
            </w:r>
          </w:p>
        </w:tc>
      </w:tr>
      <w:tr w:rsidR="00121F36" w:rsidRPr="00F6392A" w14:paraId="186316E9" w14:textId="77777777" w:rsidTr="00E7572C">
        <w:tc>
          <w:tcPr>
            <w:tcW w:w="3402" w:type="dxa"/>
            <w:vMerge/>
          </w:tcPr>
          <w:p w14:paraId="6FAE6121" w14:textId="478D3798" w:rsidR="00121F36" w:rsidRPr="00F6392A" w:rsidRDefault="00121F36" w:rsidP="00CB19F4">
            <w:pPr>
              <w:pStyle w:val="Sarakstarindkopa"/>
              <w:ind w:left="0" w:firstLine="720"/>
              <w:jc w:val="both"/>
              <w:rPr>
                <w:rFonts w:ascii="Times New Roman" w:hAnsi="Times New Roman" w:cs="Times New Roman"/>
                <w:sz w:val="24"/>
                <w:szCs w:val="24"/>
                <w:lang w:val="lv-LV"/>
              </w:rPr>
            </w:pPr>
          </w:p>
        </w:tc>
        <w:tc>
          <w:tcPr>
            <w:tcW w:w="6096" w:type="dxa"/>
          </w:tcPr>
          <w:p w14:paraId="0FD134E3" w14:textId="6E8198B9" w:rsidR="00121F36" w:rsidRPr="00CB19F4" w:rsidRDefault="00121F36" w:rsidP="00CB19F4">
            <w:pPr>
              <w:jc w:val="both"/>
              <w:rPr>
                <w:rFonts w:ascii="Times New Roman" w:hAnsi="Times New Roman" w:cs="Times New Roman"/>
                <w:sz w:val="24"/>
                <w:szCs w:val="24"/>
                <w:lang w:val="lv-LV"/>
              </w:rPr>
            </w:pPr>
            <w:r w:rsidRPr="00CB19F4">
              <w:rPr>
                <w:rFonts w:ascii="Times New Roman" w:hAnsi="Times New Roman" w:cs="Times New Roman"/>
                <w:sz w:val="24"/>
                <w:szCs w:val="24"/>
                <w:lang w:val="lv-LV"/>
              </w:rPr>
              <w:t>b) Izlasītas grāmatas un veidoti stāstījumi par tām.</w:t>
            </w:r>
          </w:p>
        </w:tc>
      </w:tr>
      <w:tr w:rsidR="00121F36" w:rsidRPr="00F6392A" w14:paraId="109CC2AE" w14:textId="77777777" w:rsidTr="00E7572C">
        <w:tc>
          <w:tcPr>
            <w:tcW w:w="3402" w:type="dxa"/>
            <w:vMerge w:val="restart"/>
          </w:tcPr>
          <w:p w14:paraId="2C72A8DC" w14:textId="27A15CCA"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Nr.2 </w:t>
            </w:r>
            <w:r w:rsidRPr="00A0795C">
              <w:rPr>
                <w:rFonts w:ascii="Times New Roman" w:hAnsi="Times New Roman" w:cs="Times New Roman"/>
                <w:sz w:val="24"/>
                <w:szCs w:val="24"/>
                <w:lang w:val="lv-LV"/>
              </w:rPr>
              <w:t>Stiprināt patriotismu veicinot atbildīgu un aktīvu iesaistīšanos sabiedriskajā dzīvē</w:t>
            </w:r>
            <w:r>
              <w:rPr>
                <w:rFonts w:ascii="Times New Roman" w:hAnsi="Times New Roman" w:cs="Times New Roman"/>
                <w:sz w:val="24"/>
                <w:szCs w:val="24"/>
                <w:lang w:val="lv-LV"/>
              </w:rPr>
              <w:t>.</w:t>
            </w:r>
          </w:p>
        </w:tc>
        <w:tc>
          <w:tcPr>
            <w:tcW w:w="6096" w:type="dxa"/>
          </w:tcPr>
          <w:p w14:paraId="45C4CCF3" w14:textId="3153299E" w:rsidR="00121F36" w:rsidRPr="00F6392A" w:rsidRDefault="00121F36" w:rsidP="00CB19F4">
            <w:pPr>
              <w:pStyle w:val="Sarakstarindkopa"/>
              <w:ind w:left="0"/>
              <w:jc w:val="both"/>
              <w:rPr>
                <w:rFonts w:ascii="Times New Roman" w:hAnsi="Times New Roman" w:cs="Times New Roman"/>
                <w:sz w:val="24"/>
                <w:szCs w:val="24"/>
                <w:lang w:val="lv-LV"/>
              </w:rPr>
            </w:pPr>
            <w:r w:rsidRPr="00DB677E">
              <w:rPr>
                <w:rFonts w:ascii="Times New Roman" w:hAnsi="Times New Roman" w:cs="Times New Roman"/>
                <w:sz w:val="24"/>
                <w:szCs w:val="24"/>
                <w:lang w:val="lv-LV"/>
              </w:rPr>
              <w:t>a) Skolēnu spēja atpazīt Latvijas valsts simbolus un latviešu tradīcijas</w:t>
            </w:r>
            <w:r w:rsidR="00CB19F4">
              <w:rPr>
                <w:rFonts w:ascii="Times New Roman" w:hAnsi="Times New Roman" w:cs="Times New Roman"/>
                <w:sz w:val="24"/>
                <w:szCs w:val="24"/>
                <w:lang w:val="lv-LV"/>
              </w:rPr>
              <w:t>.</w:t>
            </w:r>
          </w:p>
        </w:tc>
      </w:tr>
      <w:tr w:rsidR="00121F36" w:rsidRPr="00F6392A" w14:paraId="38B6167C" w14:textId="77777777" w:rsidTr="00E7572C">
        <w:tc>
          <w:tcPr>
            <w:tcW w:w="3402" w:type="dxa"/>
            <w:vMerge/>
          </w:tcPr>
          <w:p w14:paraId="2F0ED34F" w14:textId="7D4FED62" w:rsidR="00121F36" w:rsidRPr="00F6392A" w:rsidRDefault="00121F36" w:rsidP="00CB19F4">
            <w:pPr>
              <w:pStyle w:val="Sarakstarindkopa"/>
              <w:ind w:left="0" w:firstLine="720"/>
              <w:jc w:val="both"/>
              <w:rPr>
                <w:rFonts w:ascii="Times New Roman" w:hAnsi="Times New Roman" w:cs="Times New Roman"/>
                <w:sz w:val="24"/>
                <w:szCs w:val="24"/>
                <w:lang w:val="lv-LV"/>
              </w:rPr>
            </w:pPr>
          </w:p>
        </w:tc>
        <w:tc>
          <w:tcPr>
            <w:tcW w:w="6096" w:type="dxa"/>
          </w:tcPr>
          <w:p w14:paraId="66CD4B06" w14:textId="32FF79BA" w:rsidR="00121F36" w:rsidRPr="00F6392A" w:rsidRDefault="00121F36"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b) </w:t>
            </w:r>
            <w:r>
              <w:rPr>
                <w:rFonts w:ascii="Times New Roman" w:hAnsi="Times New Roman" w:cs="Times New Roman"/>
                <w:sz w:val="24"/>
                <w:szCs w:val="24"/>
                <w:lang w:val="lv-LV"/>
              </w:rPr>
              <w:t>Skolēni piedalījušies visos skolas un pašvaldības rīkotajos pasākumos.</w:t>
            </w:r>
          </w:p>
        </w:tc>
      </w:tr>
    </w:tbl>
    <w:p w14:paraId="060A9776" w14:textId="77777777" w:rsidR="00AD0126" w:rsidRPr="00F6392A" w:rsidRDefault="00AD0126" w:rsidP="00CB19F4">
      <w:pPr>
        <w:pStyle w:val="Sarakstarindkopa"/>
        <w:spacing w:after="0" w:line="240" w:lineRule="auto"/>
        <w:ind w:left="0" w:firstLine="720"/>
        <w:jc w:val="both"/>
        <w:rPr>
          <w:rFonts w:ascii="Times New Roman" w:hAnsi="Times New Roman" w:cs="Times New Roman"/>
          <w:sz w:val="24"/>
          <w:szCs w:val="24"/>
          <w:lang w:val="lv-LV"/>
        </w:rPr>
      </w:pPr>
    </w:p>
    <w:p w14:paraId="14F7AA17" w14:textId="7387DFD7" w:rsidR="00166882" w:rsidRPr="00F6392A" w:rsidRDefault="00166882" w:rsidP="00CB19F4">
      <w:pPr>
        <w:pStyle w:val="Sarakstarindkopa"/>
        <w:numPr>
          <w:ilvl w:val="0"/>
          <w:numId w:val="2"/>
        </w:numPr>
        <w:spacing w:after="0" w:line="240" w:lineRule="auto"/>
        <w:ind w:left="0" w:firstLine="720"/>
        <w:jc w:val="both"/>
        <w:rPr>
          <w:rFonts w:ascii="Times New Roman" w:hAnsi="Times New Roman" w:cs="Times New Roman"/>
          <w:b/>
          <w:bCs/>
          <w:sz w:val="24"/>
          <w:szCs w:val="24"/>
          <w:lang w:val="lv-LV"/>
        </w:rPr>
      </w:pPr>
      <w:r w:rsidRPr="00F6392A">
        <w:rPr>
          <w:rFonts w:ascii="Times New Roman" w:hAnsi="Times New Roman" w:cs="Times New Roman"/>
          <w:b/>
          <w:bCs/>
          <w:sz w:val="24"/>
          <w:szCs w:val="24"/>
          <w:lang w:val="lv-LV"/>
        </w:rPr>
        <w:t xml:space="preserve">Kritēriju izvērtējums </w:t>
      </w:r>
    </w:p>
    <w:p w14:paraId="7DE79893" w14:textId="77777777" w:rsidR="00446618" w:rsidRPr="00F6392A" w:rsidRDefault="00446618" w:rsidP="00CB19F4">
      <w:pPr>
        <w:spacing w:after="0" w:line="240" w:lineRule="auto"/>
        <w:ind w:firstLine="720"/>
        <w:jc w:val="both"/>
        <w:rPr>
          <w:rFonts w:ascii="Times New Roman" w:hAnsi="Times New Roman" w:cs="Times New Roman"/>
          <w:sz w:val="24"/>
          <w:szCs w:val="24"/>
          <w:lang w:val="lv-LV"/>
        </w:rPr>
      </w:pPr>
    </w:p>
    <w:p w14:paraId="2C5557E0" w14:textId="5FC1388E" w:rsidR="00446618" w:rsidRPr="00F6392A" w:rsidRDefault="00531A5C"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446618" w:rsidRPr="00F6392A">
        <w:rPr>
          <w:rFonts w:ascii="Times New Roman" w:hAnsi="Times New Roman" w:cs="Times New Roman"/>
          <w:sz w:val="24"/>
          <w:szCs w:val="24"/>
          <w:lang w:val="lv-LV"/>
        </w:rPr>
        <w:t>Kritērija “</w:t>
      </w:r>
      <w:r w:rsidR="0095033A" w:rsidRPr="00F6392A">
        <w:rPr>
          <w:rFonts w:ascii="Times New Roman" w:hAnsi="Times New Roman" w:cs="Times New Roman"/>
          <w:sz w:val="24"/>
          <w:szCs w:val="24"/>
          <w:lang w:val="lv-LV"/>
        </w:rPr>
        <w:t>Kompetences un sasniegumi</w:t>
      </w:r>
      <w:r w:rsidR="00446618" w:rsidRPr="00F6392A">
        <w:rPr>
          <w:rFonts w:ascii="Times New Roman" w:hAnsi="Times New Roman" w:cs="Times New Roman"/>
          <w:sz w:val="24"/>
          <w:szCs w:val="24"/>
          <w:lang w:val="lv-LV"/>
        </w:rPr>
        <w:t>” stiprās puses un turpmākas attīstības vajadzības</w:t>
      </w:r>
    </w:p>
    <w:p w14:paraId="3E5CAD25" w14:textId="77777777" w:rsidR="0095033A" w:rsidRPr="00F6392A" w:rsidRDefault="0095033A" w:rsidP="00CB19F4">
      <w:pPr>
        <w:pStyle w:val="Sarakstarindkopa"/>
        <w:spacing w:after="0" w:line="240" w:lineRule="auto"/>
        <w:ind w:left="0" w:firstLine="720"/>
        <w:jc w:val="both"/>
        <w:rPr>
          <w:rFonts w:ascii="Times New Roman" w:hAnsi="Times New Roman" w:cs="Times New Roman"/>
          <w:sz w:val="24"/>
          <w:szCs w:val="24"/>
          <w:lang w:val="lv-LV"/>
        </w:rPr>
      </w:pPr>
    </w:p>
    <w:tbl>
      <w:tblPr>
        <w:tblStyle w:val="Reatabula"/>
        <w:tblW w:w="9498" w:type="dxa"/>
        <w:tblInd w:w="-5" w:type="dxa"/>
        <w:tblLook w:val="04A0" w:firstRow="1" w:lastRow="0" w:firstColumn="1" w:lastColumn="0" w:noHBand="0" w:noVBand="1"/>
      </w:tblPr>
      <w:tblGrid>
        <w:gridCol w:w="4749"/>
        <w:gridCol w:w="4749"/>
      </w:tblGrid>
      <w:tr w:rsidR="00BF018F" w:rsidRPr="00F6392A" w14:paraId="721B8857" w14:textId="77777777" w:rsidTr="00BF018F">
        <w:tc>
          <w:tcPr>
            <w:tcW w:w="4749" w:type="dxa"/>
          </w:tcPr>
          <w:p w14:paraId="330F0762" w14:textId="77777777" w:rsidR="00E45E82" w:rsidRPr="00BF018F" w:rsidRDefault="00E45E82" w:rsidP="00CB19F4">
            <w:pPr>
              <w:pStyle w:val="Sarakstarindkopa"/>
              <w:ind w:left="0" w:firstLine="720"/>
              <w:jc w:val="both"/>
              <w:rPr>
                <w:rFonts w:ascii="Times New Roman" w:eastAsia="Times New Roman" w:hAnsi="Times New Roman" w:cs="Times New Roman"/>
                <w:sz w:val="24"/>
                <w:szCs w:val="24"/>
                <w:lang w:val="lv-LV"/>
              </w:rPr>
            </w:pPr>
            <w:r w:rsidRPr="00BF018F">
              <w:rPr>
                <w:rFonts w:ascii="Times New Roman" w:eastAsia="Times New Roman" w:hAnsi="Times New Roman" w:cs="Times New Roman"/>
                <w:sz w:val="24"/>
                <w:szCs w:val="24"/>
                <w:lang w:val="lv-LV"/>
              </w:rPr>
              <w:t>Stiprās puses</w:t>
            </w:r>
          </w:p>
        </w:tc>
        <w:tc>
          <w:tcPr>
            <w:tcW w:w="4749" w:type="dxa"/>
          </w:tcPr>
          <w:p w14:paraId="629B1257" w14:textId="77777777" w:rsidR="00E45E82" w:rsidRPr="00BF018F" w:rsidRDefault="00E45E82" w:rsidP="00CB19F4">
            <w:pPr>
              <w:pStyle w:val="Sarakstarindkopa"/>
              <w:ind w:left="0" w:firstLine="720"/>
              <w:jc w:val="both"/>
              <w:rPr>
                <w:rFonts w:ascii="Times New Roman" w:eastAsia="Times New Roman" w:hAnsi="Times New Roman" w:cs="Times New Roman"/>
                <w:sz w:val="24"/>
                <w:szCs w:val="24"/>
                <w:lang w:val="lv-LV"/>
              </w:rPr>
            </w:pPr>
            <w:r w:rsidRPr="00BF018F">
              <w:rPr>
                <w:rFonts w:ascii="Times New Roman" w:eastAsia="Times New Roman" w:hAnsi="Times New Roman" w:cs="Times New Roman"/>
                <w:sz w:val="24"/>
                <w:szCs w:val="24"/>
                <w:lang w:val="lv-LV"/>
              </w:rPr>
              <w:t>Turpmākās attīstības vajadzības</w:t>
            </w:r>
          </w:p>
        </w:tc>
      </w:tr>
      <w:tr w:rsidR="00BF018F" w:rsidRPr="00F6392A" w14:paraId="2B34C77E" w14:textId="77777777" w:rsidTr="00BF018F">
        <w:tc>
          <w:tcPr>
            <w:tcW w:w="4749" w:type="dxa"/>
          </w:tcPr>
          <w:p w14:paraId="254A71A9" w14:textId="5C30CF1A" w:rsidR="00AD0126" w:rsidRPr="00BF018F" w:rsidRDefault="00637BCD"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hAnsi="Times New Roman" w:cs="Times New Roman"/>
                <w:sz w:val="24"/>
                <w:szCs w:val="24"/>
                <w:lang w:val="lv-LV"/>
              </w:rPr>
              <w:t>Izglītības iestādē notiek mērķtiecīgs audzināšanas darbs</w:t>
            </w:r>
            <w:r w:rsidR="00BF018F">
              <w:rPr>
                <w:rFonts w:ascii="Times New Roman" w:hAnsi="Times New Roman" w:cs="Times New Roman"/>
                <w:sz w:val="24"/>
                <w:szCs w:val="24"/>
                <w:lang w:val="lv-LV"/>
              </w:rPr>
              <w:t>.</w:t>
            </w:r>
          </w:p>
        </w:tc>
        <w:tc>
          <w:tcPr>
            <w:tcW w:w="4749" w:type="dxa"/>
          </w:tcPr>
          <w:p w14:paraId="33F72435" w14:textId="5785F92D" w:rsidR="00E45E82" w:rsidRPr="00BF018F" w:rsidRDefault="00637BCD" w:rsidP="00CB19F4">
            <w:pPr>
              <w:jc w:val="both"/>
              <w:rPr>
                <w:rFonts w:ascii="Times New Roman" w:hAnsi="Times New Roman" w:cs="Times New Roman"/>
                <w:sz w:val="24"/>
                <w:szCs w:val="24"/>
                <w:lang w:val="lv-LV"/>
              </w:rPr>
            </w:pPr>
            <w:r w:rsidRPr="00BF018F">
              <w:rPr>
                <w:rFonts w:ascii="Times New Roman" w:hAnsi="Times New Roman" w:cs="Times New Roman"/>
                <w:sz w:val="24"/>
                <w:szCs w:val="24"/>
                <w:lang w:val="lv-LV"/>
              </w:rPr>
              <w:t>Izglītības iestādes un izglītības programmas kvalitātes mērķi</w:t>
            </w:r>
            <w:r w:rsidR="00BF018F">
              <w:rPr>
                <w:rFonts w:ascii="Times New Roman" w:hAnsi="Times New Roman" w:cs="Times New Roman"/>
                <w:sz w:val="24"/>
                <w:szCs w:val="24"/>
                <w:lang w:val="lv-LV"/>
              </w:rPr>
              <w:t>.</w:t>
            </w:r>
          </w:p>
        </w:tc>
      </w:tr>
      <w:tr w:rsidR="00BF018F" w:rsidRPr="00F6392A" w14:paraId="6E61A732" w14:textId="77777777" w:rsidTr="00BF018F">
        <w:tc>
          <w:tcPr>
            <w:tcW w:w="4749" w:type="dxa"/>
          </w:tcPr>
          <w:p w14:paraId="22D5F621" w14:textId="44A4BB22" w:rsidR="00E45E82" w:rsidRPr="00BF018F" w:rsidRDefault="00637BCD"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hAnsi="Times New Roman" w:cs="Times New Roman"/>
                <w:sz w:val="24"/>
                <w:szCs w:val="24"/>
                <w:lang w:val="lv-LV"/>
              </w:rPr>
              <w:t>Izglītojamo mācību sasniegumus veicina formatīvās vērtēšanas sistēma izglītības iestādē</w:t>
            </w:r>
            <w:r w:rsidR="00BF018F">
              <w:rPr>
                <w:rFonts w:ascii="Times New Roman" w:hAnsi="Times New Roman" w:cs="Times New Roman"/>
                <w:sz w:val="24"/>
                <w:szCs w:val="24"/>
                <w:lang w:val="lv-LV"/>
              </w:rPr>
              <w:t>.</w:t>
            </w:r>
          </w:p>
        </w:tc>
        <w:tc>
          <w:tcPr>
            <w:tcW w:w="4749" w:type="dxa"/>
          </w:tcPr>
          <w:p w14:paraId="0550232A" w14:textId="49B5204B" w:rsidR="00E45E82" w:rsidRPr="00BF018F" w:rsidRDefault="00637BCD"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hAnsi="Times New Roman" w:cs="Times New Roman"/>
                <w:sz w:val="24"/>
                <w:szCs w:val="24"/>
                <w:lang w:val="lv-LV"/>
              </w:rPr>
              <w:t>Izglītojamie uzlabo savus mācību rezultātus</w:t>
            </w:r>
            <w:r w:rsidR="00BF018F">
              <w:rPr>
                <w:rFonts w:ascii="Times New Roman" w:hAnsi="Times New Roman" w:cs="Times New Roman"/>
                <w:sz w:val="24"/>
                <w:szCs w:val="24"/>
                <w:lang w:val="lv-LV"/>
              </w:rPr>
              <w:t>.</w:t>
            </w:r>
          </w:p>
        </w:tc>
      </w:tr>
      <w:tr w:rsidR="00BF018F" w:rsidRPr="00F6392A" w14:paraId="6E2FE0EF" w14:textId="77777777" w:rsidTr="00BF018F">
        <w:tc>
          <w:tcPr>
            <w:tcW w:w="4749" w:type="dxa"/>
          </w:tcPr>
          <w:p w14:paraId="3358180F" w14:textId="2A7F1D7D" w:rsidR="00E45E82" w:rsidRPr="00BF018F" w:rsidRDefault="00637BCD"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hAnsi="Times New Roman" w:cs="Times New Roman"/>
                <w:sz w:val="24"/>
                <w:szCs w:val="24"/>
                <w:lang w:val="lv-LV"/>
              </w:rPr>
              <w:t>Izglītības iestādei ir izglītojamo zināšanu, prasmju un kompetenču diagnostika 1.-3.klašu posmā.</w:t>
            </w:r>
          </w:p>
        </w:tc>
        <w:tc>
          <w:tcPr>
            <w:tcW w:w="4749" w:type="dxa"/>
          </w:tcPr>
          <w:p w14:paraId="559FCAB2" w14:textId="5EFDE3EB" w:rsidR="00E45E82" w:rsidRPr="00BF018F" w:rsidRDefault="00637BCD"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hAnsi="Times New Roman" w:cs="Times New Roman"/>
                <w:sz w:val="24"/>
                <w:szCs w:val="24"/>
                <w:lang w:val="lv-LV"/>
              </w:rPr>
              <w:t>Izglītības iestādei ir sistēma optimālu mācību rezultātu sasniegšanai izglītojamiem ikdienas mācību procesā.</w:t>
            </w:r>
          </w:p>
        </w:tc>
      </w:tr>
      <w:tr w:rsidR="00BF018F" w:rsidRPr="00F6392A" w14:paraId="4BFBC983" w14:textId="77777777" w:rsidTr="00BF018F">
        <w:tc>
          <w:tcPr>
            <w:tcW w:w="4749" w:type="dxa"/>
          </w:tcPr>
          <w:p w14:paraId="3DD51B99" w14:textId="11EEECE0" w:rsidR="00E45E82" w:rsidRPr="00BF018F" w:rsidRDefault="00637BCD"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eastAsia="Times New Roman" w:hAnsi="Times New Roman" w:cs="Times New Roman"/>
                <w:sz w:val="24"/>
                <w:szCs w:val="24"/>
                <w:lang w:val="lv-LV"/>
              </w:rPr>
              <w:t>Izglītības iestādē ir jaunieši, kuri piedalās mākslas konkursos.</w:t>
            </w:r>
          </w:p>
        </w:tc>
        <w:tc>
          <w:tcPr>
            <w:tcW w:w="4749" w:type="dxa"/>
          </w:tcPr>
          <w:p w14:paraId="33909047" w14:textId="7EABD1AD" w:rsidR="00E45E82" w:rsidRPr="00BF018F" w:rsidRDefault="00637BCD"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eastAsia="Times New Roman" w:hAnsi="Times New Roman" w:cs="Times New Roman"/>
                <w:sz w:val="24"/>
                <w:szCs w:val="24"/>
                <w:lang w:val="lv-LV"/>
              </w:rPr>
              <w:t>Izglītības iestādē nav jauniešu, kuri piedalās olimpiādēs</w:t>
            </w:r>
            <w:r w:rsidR="00BF018F">
              <w:rPr>
                <w:rFonts w:ascii="Times New Roman" w:eastAsia="Times New Roman" w:hAnsi="Times New Roman" w:cs="Times New Roman"/>
                <w:sz w:val="24"/>
                <w:szCs w:val="24"/>
                <w:lang w:val="lv-LV"/>
              </w:rPr>
              <w:t>.</w:t>
            </w:r>
          </w:p>
        </w:tc>
      </w:tr>
      <w:tr w:rsidR="00BF018F" w:rsidRPr="00F6392A" w14:paraId="69DF949C" w14:textId="77777777" w:rsidTr="00BF018F">
        <w:tc>
          <w:tcPr>
            <w:tcW w:w="4749" w:type="dxa"/>
          </w:tcPr>
          <w:p w14:paraId="156E78A4" w14:textId="2097E13F" w:rsidR="00DE44F3" w:rsidRPr="00BF018F" w:rsidRDefault="00DE44F3"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hAnsi="Times New Roman" w:cs="Times New Roman"/>
                <w:bCs/>
                <w:sz w:val="24"/>
                <w:szCs w:val="24"/>
                <w:lang w:val="lv-LV" w:eastAsia="lv-LV"/>
              </w:rPr>
              <w:t>Izglītības iestādē tiek veikts mērķtiecīgs darbs ar izglītojamiem, kam ir zemi mācību sasniegumi, lai nodrošinātu viņu izglītības turpināšanu</w:t>
            </w:r>
            <w:r w:rsidR="00BF018F">
              <w:rPr>
                <w:rFonts w:ascii="Times New Roman" w:hAnsi="Times New Roman" w:cs="Times New Roman"/>
                <w:bCs/>
                <w:sz w:val="24"/>
                <w:szCs w:val="24"/>
                <w:lang w:val="lv-LV" w:eastAsia="lv-LV"/>
              </w:rPr>
              <w:t>.</w:t>
            </w:r>
          </w:p>
        </w:tc>
        <w:tc>
          <w:tcPr>
            <w:tcW w:w="4749" w:type="dxa"/>
          </w:tcPr>
          <w:p w14:paraId="4A16DB15" w14:textId="7DA8EA0D" w:rsidR="00DE44F3" w:rsidRPr="00BF018F" w:rsidRDefault="00876850" w:rsidP="00CB19F4">
            <w:pPr>
              <w:pStyle w:val="Sarakstarindkopa"/>
              <w:ind w:left="0"/>
              <w:jc w:val="both"/>
              <w:rPr>
                <w:rFonts w:ascii="Times New Roman" w:eastAsia="Times New Roman" w:hAnsi="Times New Roman" w:cs="Times New Roman"/>
                <w:sz w:val="24"/>
                <w:szCs w:val="24"/>
                <w:lang w:val="lv-LV"/>
              </w:rPr>
            </w:pPr>
            <w:sdt>
              <w:sdtPr>
                <w:rPr>
                  <w:rFonts w:ascii="Times New Roman" w:hAnsi="Times New Roman" w:cs="Times New Roman"/>
                  <w:sz w:val="24"/>
                  <w:szCs w:val="24"/>
                  <w:lang w:val="lv-LV"/>
                </w:rPr>
                <w:tag w:val="goog_rdk_17"/>
                <w:id w:val="-542598960"/>
              </w:sdtPr>
              <w:sdtEndPr/>
              <w:sdtContent>
                <w:r w:rsidR="00DE44F3" w:rsidRPr="00BF018F">
                  <w:rPr>
                    <w:rFonts w:ascii="Times New Roman" w:hAnsi="Times New Roman" w:cs="Times New Roman"/>
                    <w:sz w:val="24"/>
                    <w:szCs w:val="24"/>
                    <w:lang w:val="lv-LV"/>
                  </w:rPr>
                  <w:t>Izglītības iestāde neveic sistemātiskas darbības, bet atstāj to pedagogu individuālā pārziņā, lai i</w:t>
                </w:r>
              </w:sdtContent>
            </w:sdt>
            <w:r w:rsidR="00DE44F3" w:rsidRPr="00BF018F">
              <w:rPr>
                <w:rFonts w:ascii="Times New Roman" w:hAnsi="Times New Roman" w:cs="Times New Roman"/>
                <w:sz w:val="24"/>
                <w:szCs w:val="24"/>
                <w:lang w:val="lv-LV"/>
              </w:rPr>
              <w:t>zglītojamie justos atbalstīti un zinoši</w:t>
            </w:r>
            <w:r w:rsidR="00BF018F">
              <w:rPr>
                <w:rFonts w:ascii="Times New Roman" w:hAnsi="Times New Roman" w:cs="Times New Roman"/>
                <w:sz w:val="24"/>
                <w:szCs w:val="24"/>
                <w:lang w:val="lv-LV"/>
              </w:rPr>
              <w:t>.</w:t>
            </w:r>
          </w:p>
        </w:tc>
      </w:tr>
      <w:tr w:rsidR="00BF018F" w:rsidRPr="00F6392A" w14:paraId="2A327493" w14:textId="77777777" w:rsidTr="00BF018F">
        <w:tc>
          <w:tcPr>
            <w:tcW w:w="4749" w:type="dxa"/>
          </w:tcPr>
          <w:p w14:paraId="415518A9" w14:textId="540F4D6C" w:rsidR="00DE44F3" w:rsidRPr="00BF018F" w:rsidRDefault="00DE44F3"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hAnsi="Times New Roman" w:cs="Times New Roman"/>
                <w:bCs/>
                <w:sz w:val="24"/>
                <w:szCs w:val="24"/>
                <w:lang w:val="lv-LV" w:eastAsia="lv-LV"/>
              </w:rPr>
              <w:t>Izglītības iestāde veic dažādu preventīvu darbu, lai novērstu otrgadības iespējamību.</w:t>
            </w:r>
          </w:p>
        </w:tc>
        <w:tc>
          <w:tcPr>
            <w:tcW w:w="4749" w:type="dxa"/>
          </w:tcPr>
          <w:p w14:paraId="789FEC20" w14:textId="4E56A4EF" w:rsidR="00DE44F3" w:rsidRPr="00BF018F" w:rsidRDefault="00DE44F3" w:rsidP="00CB19F4">
            <w:pPr>
              <w:pStyle w:val="Sarakstarindkopa"/>
              <w:ind w:left="0"/>
              <w:jc w:val="both"/>
              <w:rPr>
                <w:rFonts w:ascii="Times New Roman" w:eastAsia="Times New Roman" w:hAnsi="Times New Roman" w:cs="Times New Roman"/>
                <w:sz w:val="24"/>
                <w:szCs w:val="24"/>
                <w:lang w:val="lv-LV"/>
              </w:rPr>
            </w:pPr>
            <w:r w:rsidRPr="00BF018F">
              <w:rPr>
                <w:rFonts w:ascii="Times New Roman" w:eastAsia="Times New Roman" w:hAnsi="Times New Roman" w:cs="Times New Roman"/>
                <w:sz w:val="24"/>
                <w:szCs w:val="24"/>
                <w:lang w:val="lv-LV"/>
              </w:rPr>
              <w:t>Atbalsta personāla neesamība sākumskolas posmā.</w:t>
            </w:r>
          </w:p>
        </w:tc>
      </w:tr>
    </w:tbl>
    <w:p w14:paraId="68C095E6" w14:textId="3AACC810" w:rsidR="00446618" w:rsidRPr="00F6392A" w:rsidRDefault="00446618" w:rsidP="00CB19F4">
      <w:pPr>
        <w:spacing w:after="0" w:line="240" w:lineRule="auto"/>
        <w:ind w:firstLine="720"/>
        <w:jc w:val="both"/>
        <w:rPr>
          <w:rFonts w:ascii="Times New Roman" w:hAnsi="Times New Roman" w:cs="Times New Roman"/>
          <w:sz w:val="24"/>
          <w:szCs w:val="24"/>
          <w:lang w:val="lv-LV"/>
        </w:rPr>
      </w:pPr>
    </w:p>
    <w:p w14:paraId="327D6D1F" w14:textId="12A38D5C" w:rsidR="00446618" w:rsidRPr="00F6392A" w:rsidRDefault="00531A5C"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446618" w:rsidRPr="00F6392A">
        <w:rPr>
          <w:rFonts w:ascii="Times New Roman" w:hAnsi="Times New Roman" w:cs="Times New Roman"/>
          <w:sz w:val="24"/>
          <w:szCs w:val="24"/>
          <w:lang w:val="lv-LV"/>
        </w:rPr>
        <w:t>Kritērij</w:t>
      </w:r>
      <w:r w:rsidR="004A67A7" w:rsidRPr="00F6392A">
        <w:rPr>
          <w:rFonts w:ascii="Times New Roman" w:hAnsi="Times New Roman" w:cs="Times New Roman"/>
          <w:sz w:val="24"/>
          <w:szCs w:val="24"/>
          <w:lang w:val="lv-LV"/>
        </w:rPr>
        <w:t>a</w:t>
      </w:r>
      <w:r w:rsidR="00446618" w:rsidRPr="00F6392A">
        <w:rPr>
          <w:rFonts w:ascii="Times New Roman" w:hAnsi="Times New Roman" w:cs="Times New Roman"/>
          <w:sz w:val="24"/>
          <w:szCs w:val="24"/>
          <w:lang w:val="lv-LV"/>
        </w:rPr>
        <w:t xml:space="preserve"> “</w:t>
      </w:r>
      <w:r w:rsidR="0095033A" w:rsidRPr="00F6392A">
        <w:rPr>
          <w:rFonts w:ascii="Times New Roman" w:hAnsi="Times New Roman" w:cs="Times New Roman"/>
          <w:sz w:val="24"/>
          <w:szCs w:val="24"/>
          <w:lang w:val="lv-LV"/>
        </w:rPr>
        <w:t>Vienlīdzība un iekļaušana</w:t>
      </w:r>
      <w:r w:rsidR="00446618" w:rsidRPr="00F6392A">
        <w:rPr>
          <w:rFonts w:ascii="Times New Roman" w:hAnsi="Times New Roman" w:cs="Times New Roman"/>
          <w:sz w:val="24"/>
          <w:szCs w:val="24"/>
          <w:lang w:val="lv-LV"/>
        </w:rPr>
        <w:t>” stiprās puses un turpmākas attīstības vajadzības</w:t>
      </w:r>
    </w:p>
    <w:p w14:paraId="54641510" w14:textId="77777777" w:rsidR="0095033A" w:rsidRPr="00F6392A" w:rsidRDefault="0095033A" w:rsidP="00CB19F4">
      <w:pPr>
        <w:pStyle w:val="Sarakstarindkopa"/>
        <w:spacing w:after="0" w:line="240" w:lineRule="auto"/>
        <w:ind w:left="0" w:firstLine="720"/>
        <w:jc w:val="both"/>
        <w:rPr>
          <w:rFonts w:ascii="Times New Roman" w:hAnsi="Times New Roman" w:cs="Times New Roman"/>
          <w:sz w:val="24"/>
          <w:szCs w:val="24"/>
          <w:lang w:val="lv-LV"/>
        </w:rPr>
      </w:pPr>
    </w:p>
    <w:tbl>
      <w:tblPr>
        <w:tblStyle w:val="Reatabula"/>
        <w:tblW w:w="9498" w:type="dxa"/>
        <w:tblInd w:w="-5" w:type="dxa"/>
        <w:tblLook w:val="04A0" w:firstRow="1" w:lastRow="0" w:firstColumn="1" w:lastColumn="0" w:noHBand="0" w:noVBand="1"/>
      </w:tblPr>
      <w:tblGrid>
        <w:gridCol w:w="4749"/>
        <w:gridCol w:w="4749"/>
      </w:tblGrid>
      <w:tr w:rsidR="00672B3D" w:rsidRPr="00F6392A" w14:paraId="763A67EF" w14:textId="77777777" w:rsidTr="00BF018F">
        <w:tc>
          <w:tcPr>
            <w:tcW w:w="4749" w:type="dxa"/>
          </w:tcPr>
          <w:p w14:paraId="21460947"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Stiprās puses</w:t>
            </w:r>
          </w:p>
        </w:tc>
        <w:tc>
          <w:tcPr>
            <w:tcW w:w="4749" w:type="dxa"/>
          </w:tcPr>
          <w:p w14:paraId="16DEA3B0"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Turpmākās attīstības vajadzības</w:t>
            </w:r>
          </w:p>
        </w:tc>
      </w:tr>
      <w:tr w:rsidR="00672B3D" w:rsidRPr="00F6392A" w14:paraId="1044EF90" w14:textId="77777777" w:rsidTr="00BF018F">
        <w:tc>
          <w:tcPr>
            <w:tcW w:w="4749" w:type="dxa"/>
          </w:tcPr>
          <w:p w14:paraId="39B2233A" w14:textId="5427EF74" w:rsidR="00E45E82" w:rsidRPr="00F6392A" w:rsidRDefault="001006F8"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 xml:space="preserve">Izglītības iestādē </w:t>
            </w:r>
            <w:r w:rsidRPr="00F6392A">
              <w:rPr>
                <w:rFonts w:ascii="Times New Roman" w:hAnsi="Times New Roman" w:cs="Times New Roman"/>
                <w:sz w:val="24"/>
                <w:szCs w:val="24"/>
                <w:lang w:val="lv-LV"/>
              </w:rPr>
              <w:t xml:space="preserve">(piemēram, administrācijai, pedagogiem, atbalsta personālam, dibinātājam, vecākiem) </w:t>
            </w:r>
            <w:r w:rsidRPr="00F6392A">
              <w:rPr>
                <w:rFonts w:ascii="Times New Roman" w:hAnsi="Times New Roman" w:cs="Times New Roman"/>
                <w:bCs/>
                <w:sz w:val="24"/>
                <w:szCs w:val="24"/>
                <w:lang w:val="lv-LV" w:eastAsia="lv-LV"/>
              </w:rPr>
              <w:t>ir vienota izpratne par vienlīdzību un iekļaušanu, bet tā nav mērķtiecīgas un sistēmiskas darbības rezultāts</w:t>
            </w:r>
            <w:r w:rsidR="00BF018F">
              <w:rPr>
                <w:rFonts w:ascii="Times New Roman" w:hAnsi="Times New Roman" w:cs="Times New Roman"/>
                <w:bCs/>
                <w:sz w:val="24"/>
                <w:szCs w:val="24"/>
                <w:lang w:val="lv-LV" w:eastAsia="lv-LV"/>
              </w:rPr>
              <w:t>.</w:t>
            </w:r>
          </w:p>
        </w:tc>
        <w:tc>
          <w:tcPr>
            <w:tcW w:w="4749" w:type="dxa"/>
          </w:tcPr>
          <w:p w14:paraId="01FE3507" w14:textId="4B28F5A5" w:rsidR="00E45E82" w:rsidRPr="00F6392A" w:rsidRDefault="00131746"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iestādes darbība ir jāpilnveido, veidojot iekļaujošu mācību vidi un īstenojot vienlīdzīgas attieksmes organizācijas kultūru.</w:t>
            </w:r>
          </w:p>
        </w:tc>
      </w:tr>
      <w:tr w:rsidR="00672B3D" w:rsidRPr="00F6392A" w14:paraId="266EA1C1" w14:textId="77777777" w:rsidTr="00BF018F">
        <w:tc>
          <w:tcPr>
            <w:tcW w:w="4749" w:type="dxa"/>
          </w:tcPr>
          <w:p w14:paraId="3FA72CA0" w14:textId="2793AE1B" w:rsidR="00E45E82" w:rsidRPr="00F6392A" w:rsidRDefault="00131746"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Personāls, pamanot apcelšanas un aizskaršanas gadījumus, tos risina, pēc nepieciešamības iesaistot sociālo pedagogu un iestādes administrāciju.</w:t>
            </w:r>
          </w:p>
        </w:tc>
        <w:tc>
          <w:tcPr>
            <w:tcW w:w="4749" w:type="dxa"/>
          </w:tcPr>
          <w:p w14:paraId="0B67C148"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p>
        </w:tc>
      </w:tr>
      <w:tr w:rsidR="00672B3D" w:rsidRPr="00F6392A" w14:paraId="43FC9407" w14:textId="77777777" w:rsidTr="00BF018F">
        <w:tc>
          <w:tcPr>
            <w:tcW w:w="4749" w:type="dxa"/>
          </w:tcPr>
          <w:p w14:paraId="7D401E3C" w14:textId="7805EA92" w:rsidR="00E45E82" w:rsidRPr="00F6392A" w:rsidRDefault="00131746"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iestāde nodrošina katra izglītojamā izaugsmi neatkarīgi no sociālekonomiskajiem apstākļiem u.c. aspektiem.</w:t>
            </w:r>
          </w:p>
        </w:tc>
        <w:tc>
          <w:tcPr>
            <w:tcW w:w="4749" w:type="dxa"/>
          </w:tcPr>
          <w:p w14:paraId="1FD4DBAF"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p>
        </w:tc>
      </w:tr>
    </w:tbl>
    <w:p w14:paraId="0DF2F0FB" w14:textId="77777777" w:rsidR="002329EE" w:rsidRDefault="002329EE" w:rsidP="00CB19F4">
      <w:pPr>
        <w:pStyle w:val="Sarakstarindkopa"/>
        <w:spacing w:after="0" w:line="240" w:lineRule="auto"/>
        <w:ind w:left="0" w:firstLine="720"/>
        <w:jc w:val="both"/>
        <w:rPr>
          <w:rFonts w:ascii="Times New Roman" w:hAnsi="Times New Roman" w:cs="Times New Roman"/>
          <w:sz w:val="24"/>
          <w:szCs w:val="24"/>
          <w:lang w:val="lv-LV"/>
        </w:rPr>
      </w:pPr>
    </w:p>
    <w:p w14:paraId="4C6C8DC1" w14:textId="1183F24B" w:rsidR="00E45E82" w:rsidRPr="00F6392A" w:rsidRDefault="00531A5C"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446618" w:rsidRPr="00F6392A">
        <w:rPr>
          <w:rFonts w:ascii="Times New Roman" w:hAnsi="Times New Roman" w:cs="Times New Roman"/>
          <w:sz w:val="24"/>
          <w:szCs w:val="24"/>
          <w:lang w:val="lv-LV"/>
        </w:rPr>
        <w:t>Kritērij</w:t>
      </w:r>
      <w:r w:rsidR="004A67A7" w:rsidRPr="00F6392A">
        <w:rPr>
          <w:rFonts w:ascii="Times New Roman" w:hAnsi="Times New Roman" w:cs="Times New Roman"/>
          <w:sz w:val="24"/>
          <w:szCs w:val="24"/>
          <w:lang w:val="lv-LV"/>
        </w:rPr>
        <w:t>a</w:t>
      </w:r>
      <w:r w:rsidR="00446618" w:rsidRPr="00F6392A">
        <w:rPr>
          <w:rFonts w:ascii="Times New Roman" w:hAnsi="Times New Roman" w:cs="Times New Roman"/>
          <w:sz w:val="24"/>
          <w:szCs w:val="24"/>
          <w:lang w:val="lv-LV"/>
        </w:rPr>
        <w:t xml:space="preserve"> “</w:t>
      </w:r>
      <w:r w:rsidR="0095033A" w:rsidRPr="00F6392A">
        <w:rPr>
          <w:rFonts w:ascii="Times New Roman" w:hAnsi="Times New Roman" w:cs="Times New Roman"/>
          <w:sz w:val="24"/>
          <w:szCs w:val="24"/>
          <w:lang w:val="lv-LV"/>
        </w:rPr>
        <w:t>Pieejamība</w:t>
      </w:r>
      <w:r w:rsidR="00446618" w:rsidRPr="00F6392A">
        <w:rPr>
          <w:rFonts w:ascii="Times New Roman" w:hAnsi="Times New Roman" w:cs="Times New Roman"/>
          <w:sz w:val="24"/>
          <w:szCs w:val="24"/>
          <w:lang w:val="lv-LV"/>
        </w:rPr>
        <w:t>” stiprās puses un turpmākas attīstības vajadzības</w:t>
      </w:r>
    </w:p>
    <w:p w14:paraId="049AD2C8" w14:textId="77777777" w:rsidR="0095033A" w:rsidRPr="00F6392A" w:rsidRDefault="0095033A" w:rsidP="00CB19F4">
      <w:pPr>
        <w:pStyle w:val="Sarakstarindkopa"/>
        <w:spacing w:after="0" w:line="240" w:lineRule="auto"/>
        <w:ind w:left="0" w:firstLine="720"/>
        <w:jc w:val="both"/>
        <w:rPr>
          <w:rFonts w:ascii="Times New Roman" w:hAnsi="Times New Roman" w:cs="Times New Roman"/>
          <w:sz w:val="24"/>
          <w:szCs w:val="24"/>
          <w:lang w:val="lv-LV"/>
        </w:rPr>
      </w:pPr>
    </w:p>
    <w:tbl>
      <w:tblPr>
        <w:tblStyle w:val="Reatabula"/>
        <w:tblW w:w="9498" w:type="dxa"/>
        <w:tblInd w:w="-5" w:type="dxa"/>
        <w:tblLook w:val="04A0" w:firstRow="1" w:lastRow="0" w:firstColumn="1" w:lastColumn="0" w:noHBand="0" w:noVBand="1"/>
      </w:tblPr>
      <w:tblGrid>
        <w:gridCol w:w="4749"/>
        <w:gridCol w:w="4749"/>
      </w:tblGrid>
      <w:tr w:rsidR="00672B3D" w:rsidRPr="00F6392A" w14:paraId="5A6C3CE9" w14:textId="77777777" w:rsidTr="00BF018F">
        <w:tc>
          <w:tcPr>
            <w:tcW w:w="4749" w:type="dxa"/>
          </w:tcPr>
          <w:p w14:paraId="2954A220"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Stiprās puses</w:t>
            </w:r>
          </w:p>
        </w:tc>
        <w:tc>
          <w:tcPr>
            <w:tcW w:w="4749" w:type="dxa"/>
          </w:tcPr>
          <w:p w14:paraId="2EDC7473"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Turpmākās attīstības vajadzības</w:t>
            </w:r>
          </w:p>
        </w:tc>
      </w:tr>
      <w:tr w:rsidR="00672B3D" w:rsidRPr="00F6392A" w14:paraId="1DA5949C" w14:textId="77777777" w:rsidTr="00BF018F">
        <w:tc>
          <w:tcPr>
            <w:tcW w:w="4749" w:type="dxa"/>
          </w:tcPr>
          <w:p w14:paraId="0569AE62" w14:textId="280284A4" w:rsidR="00E45E82" w:rsidRPr="00F6392A" w:rsidRDefault="001006F8"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 xml:space="preserve">Sākumskolas telpās </w:t>
            </w:r>
            <w:r w:rsidR="00E00292" w:rsidRPr="00F6392A">
              <w:rPr>
                <w:rFonts w:ascii="Times New Roman" w:eastAsia="Times New Roman" w:hAnsi="Times New Roman" w:cs="Times New Roman"/>
                <w:sz w:val="24"/>
                <w:szCs w:val="24"/>
                <w:lang w:val="lv-LV"/>
              </w:rPr>
              <w:t>i</w:t>
            </w:r>
            <w:r w:rsidR="00E00292" w:rsidRPr="00F6392A">
              <w:rPr>
                <w:rFonts w:ascii="Times New Roman" w:hAnsi="Times New Roman" w:cs="Times New Roman"/>
                <w:bCs/>
                <w:sz w:val="24"/>
                <w:szCs w:val="24"/>
                <w:lang w:val="lv-LV" w:eastAsia="lv-LV"/>
              </w:rPr>
              <w:t>zglītības iestāde nodrošina pietiekamu vides pieejamību un izglītības programmas pielāgošanu izglītojamiem ar speciālām vajadzībām klātienē un/vai attālināti.</w:t>
            </w:r>
          </w:p>
        </w:tc>
        <w:tc>
          <w:tcPr>
            <w:tcW w:w="4749" w:type="dxa"/>
          </w:tcPr>
          <w:p w14:paraId="4253A31E" w14:textId="1B1A235D" w:rsidR="00E45E82" w:rsidRPr="00F6392A" w:rsidRDefault="001006F8"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 xml:space="preserve">Pirmsskolas telpās </w:t>
            </w:r>
            <w:r w:rsidR="00DE44F3" w:rsidRPr="00F6392A">
              <w:rPr>
                <w:rFonts w:ascii="Times New Roman" w:hAnsi="Times New Roman" w:cs="Times New Roman"/>
                <w:bCs/>
                <w:sz w:val="24"/>
                <w:szCs w:val="24"/>
                <w:lang w:val="lv-LV" w:eastAsia="lv-LV"/>
              </w:rPr>
              <w:t>iestādei nav pilnvērtīgu iespēju nodrošināt vides pieejamību klātienē un izglītības programmas pielāgošanu izglītojamiem ar speciālām vajadzībām</w:t>
            </w:r>
            <w:r w:rsidR="00BF018F">
              <w:rPr>
                <w:rFonts w:ascii="Times New Roman" w:hAnsi="Times New Roman" w:cs="Times New Roman"/>
                <w:bCs/>
                <w:sz w:val="24"/>
                <w:szCs w:val="24"/>
                <w:lang w:val="lv-LV" w:eastAsia="lv-LV"/>
              </w:rPr>
              <w:t>.</w:t>
            </w:r>
          </w:p>
        </w:tc>
      </w:tr>
      <w:tr w:rsidR="00672B3D" w:rsidRPr="00F6392A" w14:paraId="6DDC0F9E" w14:textId="77777777" w:rsidTr="00BF018F">
        <w:tc>
          <w:tcPr>
            <w:tcW w:w="4749" w:type="dxa"/>
          </w:tcPr>
          <w:p w14:paraId="7442EEEC" w14:textId="54CB61AE" w:rsidR="00E45E82" w:rsidRPr="00F6392A" w:rsidRDefault="00E0029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iestādē dažādām mērķgrupām (piemēram, administrācijai, pedagogiem, izglītojamiem, vecākiem, dibinātājam) pamatā ir līdzīga izpratne par iespējamajiem faktoriem, kuri ietekmē izglītības pieejamību, un tās lielākās daļas iesaistīto pušu faktiskā rīcība atbilst šai izpratnei</w:t>
            </w:r>
            <w:r w:rsidR="00BF018F">
              <w:rPr>
                <w:rFonts w:ascii="Times New Roman" w:hAnsi="Times New Roman" w:cs="Times New Roman"/>
                <w:bCs/>
                <w:sz w:val="24"/>
                <w:szCs w:val="24"/>
                <w:lang w:val="lv-LV" w:eastAsia="lv-LV"/>
              </w:rPr>
              <w:t>.</w:t>
            </w:r>
          </w:p>
        </w:tc>
        <w:tc>
          <w:tcPr>
            <w:tcW w:w="4749" w:type="dxa"/>
          </w:tcPr>
          <w:p w14:paraId="46D4D429"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p>
        </w:tc>
      </w:tr>
      <w:tr w:rsidR="00672B3D" w:rsidRPr="00F6392A" w14:paraId="25DBCBE4" w14:textId="77777777" w:rsidTr="00BF018F">
        <w:tc>
          <w:tcPr>
            <w:tcW w:w="4749" w:type="dxa"/>
          </w:tcPr>
          <w:p w14:paraId="2E5021BA" w14:textId="1809E403" w:rsidR="00E45E82" w:rsidRPr="00F6392A" w:rsidRDefault="00DE44F3"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iestādei sadarbībā ar dibinātāju ir izveidota sistēma priekšlaicīgas mācību pārtraukšanas risku mazināšanai, tās darbība ir preventīva, visas iesaistītās puses zina par šīm iespējām un aktīvi tās izmanto. Izglītības iestādē mācības priekšlaicīgi netiek pārtrauktas.</w:t>
            </w:r>
          </w:p>
        </w:tc>
        <w:tc>
          <w:tcPr>
            <w:tcW w:w="4749" w:type="dxa"/>
          </w:tcPr>
          <w:p w14:paraId="532AA3D4"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p>
        </w:tc>
      </w:tr>
    </w:tbl>
    <w:p w14:paraId="1F518417" w14:textId="3C137678" w:rsidR="00446618" w:rsidRPr="00F6392A" w:rsidRDefault="00446618" w:rsidP="00CB19F4">
      <w:pPr>
        <w:spacing w:after="0" w:line="240" w:lineRule="auto"/>
        <w:ind w:firstLine="720"/>
        <w:jc w:val="both"/>
        <w:rPr>
          <w:rFonts w:ascii="Times New Roman" w:hAnsi="Times New Roman" w:cs="Times New Roman"/>
          <w:sz w:val="24"/>
          <w:szCs w:val="24"/>
          <w:lang w:val="lv-LV"/>
        </w:rPr>
      </w:pPr>
    </w:p>
    <w:p w14:paraId="248F85F6" w14:textId="7751635F" w:rsidR="00446618" w:rsidRPr="00F6392A" w:rsidRDefault="00531A5C" w:rsidP="00CB19F4">
      <w:pPr>
        <w:pStyle w:val="Sarakstarindkopa"/>
        <w:numPr>
          <w:ilvl w:val="1"/>
          <w:numId w:val="2"/>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w:t>
      </w:r>
      <w:r w:rsidR="00446618" w:rsidRPr="00F6392A">
        <w:rPr>
          <w:rFonts w:ascii="Times New Roman" w:hAnsi="Times New Roman" w:cs="Times New Roman"/>
          <w:sz w:val="24"/>
          <w:szCs w:val="24"/>
          <w:lang w:val="lv-LV"/>
        </w:rPr>
        <w:t>Kritērij</w:t>
      </w:r>
      <w:r w:rsidR="004A67A7" w:rsidRPr="00F6392A">
        <w:rPr>
          <w:rFonts w:ascii="Times New Roman" w:hAnsi="Times New Roman" w:cs="Times New Roman"/>
          <w:sz w:val="24"/>
          <w:szCs w:val="24"/>
          <w:lang w:val="lv-LV"/>
        </w:rPr>
        <w:t>a</w:t>
      </w:r>
      <w:r w:rsidR="00446618" w:rsidRPr="00F6392A">
        <w:rPr>
          <w:rFonts w:ascii="Times New Roman" w:hAnsi="Times New Roman" w:cs="Times New Roman"/>
          <w:sz w:val="24"/>
          <w:szCs w:val="24"/>
          <w:lang w:val="lv-LV"/>
        </w:rPr>
        <w:t xml:space="preserve"> “</w:t>
      </w:r>
      <w:r w:rsidR="0095033A" w:rsidRPr="00F6392A">
        <w:rPr>
          <w:rFonts w:ascii="Times New Roman" w:hAnsi="Times New Roman" w:cs="Times New Roman"/>
          <w:sz w:val="24"/>
          <w:szCs w:val="24"/>
          <w:lang w:val="lv-LV"/>
        </w:rPr>
        <w:t>Drošība un labklājība</w:t>
      </w:r>
      <w:r w:rsidR="00446618" w:rsidRPr="00F6392A">
        <w:rPr>
          <w:rFonts w:ascii="Times New Roman" w:hAnsi="Times New Roman" w:cs="Times New Roman"/>
          <w:sz w:val="24"/>
          <w:szCs w:val="24"/>
          <w:lang w:val="lv-LV"/>
        </w:rPr>
        <w:t>” stiprās puses un turpmākas attīstības vajadzības</w:t>
      </w:r>
    </w:p>
    <w:p w14:paraId="1BEAB947" w14:textId="77777777" w:rsidR="00446618" w:rsidRPr="00F6392A" w:rsidRDefault="00446618" w:rsidP="00CB19F4">
      <w:pPr>
        <w:spacing w:after="0" w:line="240" w:lineRule="auto"/>
        <w:ind w:firstLine="720"/>
        <w:jc w:val="both"/>
        <w:rPr>
          <w:rFonts w:ascii="Times New Roman" w:hAnsi="Times New Roman" w:cs="Times New Roman"/>
          <w:sz w:val="24"/>
          <w:szCs w:val="24"/>
          <w:lang w:val="lv-LV"/>
        </w:rPr>
      </w:pPr>
    </w:p>
    <w:tbl>
      <w:tblPr>
        <w:tblStyle w:val="Reatabula"/>
        <w:tblW w:w="9498" w:type="dxa"/>
        <w:tblInd w:w="-5" w:type="dxa"/>
        <w:tblLook w:val="04A0" w:firstRow="1" w:lastRow="0" w:firstColumn="1" w:lastColumn="0" w:noHBand="0" w:noVBand="1"/>
      </w:tblPr>
      <w:tblGrid>
        <w:gridCol w:w="4749"/>
        <w:gridCol w:w="4749"/>
      </w:tblGrid>
      <w:tr w:rsidR="00BF018F" w:rsidRPr="00F6392A" w14:paraId="1F89ABAD" w14:textId="77777777" w:rsidTr="00BF018F">
        <w:tc>
          <w:tcPr>
            <w:tcW w:w="4749" w:type="dxa"/>
          </w:tcPr>
          <w:p w14:paraId="3927A4EB"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Stiprās puses</w:t>
            </w:r>
          </w:p>
        </w:tc>
        <w:tc>
          <w:tcPr>
            <w:tcW w:w="4749" w:type="dxa"/>
          </w:tcPr>
          <w:p w14:paraId="40EEADAD"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Turpmākās attīstības vajadzības</w:t>
            </w:r>
          </w:p>
        </w:tc>
      </w:tr>
      <w:tr w:rsidR="00BF018F" w:rsidRPr="00F6392A" w14:paraId="6660FA8E" w14:textId="77777777" w:rsidTr="00BF018F">
        <w:tc>
          <w:tcPr>
            <w:tcW w:w="4749" w:type="dxa"/>
          </w:tcPr>
          <w:p w14:paraId="7F8BDFEA" w14:textId="196F2136" w:rsidR="00E45E82" w:rsidRPr="00F6392A" w:rsidRDefault="00192F89"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rPr>
              <w:t>Izglītības iestādē ir vienota izpratne par drošu un labvēlīgu vidi, labu uzvedību un savstarpējo cieņu</w:t>
            </w:r>
            <w:r w:rsidR="00BF018F">
              <w:rPr>
                <w:rFonts w:ascii="Times New Roman" w:hAnsi="Times New Roman" w:cs="Times New Roman"/>
                <w:bCs/>
                <w:sz w:val="24"/>
                <w:szCs w:val="24"/>
                <w:lang w:val="lv-LV"/>
              </w:rPr>
              <w:t>.</w:t>
            </w:r>
          </w:p>
        </w:tc>
        <w:tc>
          <w:tcPr>
            <w:tcW w:w="4749" w:type="dxa"/>
          </w:tcPr>
          <w:p w14:paraId="341A0C92" w14:textId="5759D5A7" w:rsidR="00E45E82" w:rsidRPr="00F6392A" w:rsidRDefault="00192F89"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iestāde, iesaistoties lielākajai daļai mērķgrupu (piemēram, pedagogiem, izglītojamiem, atbalsta personālam, vecākiem u.tml.),  ir izstrādājusi iekšējās kārtības un drošības noteikumus, darba kārtības noteikumus, trešo personu uzturēšanās noteikumus izglītības iestādē, tomēr izglītības iestādei nav noteikti kvantitatīvie rādītāji, kuri ļauj regulāri sekot un izvērtēt visu iesaistīto izpratni par noteikumu ievērošanu</w:t>
            </w:r>
            <w:r w:rsidR="00BF018F">
              <w:rPr>
                <w:rFonts w:ascii="Times New Roman" w:hAnsi="Times New Roman" w:cs="Times New Roman"/>
                <w:bCs/>
                <w:sz w:val="24"/>
                <w:szCs w:val="24"/>
                <w:lang w:val="lv-LV" w:eastAsia="lv-LV"/>
              </w:rPr>
              <w:t>.</w:t>
            </w:r>
          </w:p>
        </w:tc>
      </w:tr>
      <w:tr w:rsidR="00BF018F" w:rsidRPr="00F6392A" w14:paraId="38B7095A" w14:textId="77777777" w:rsidTr="00BF018F">
        <w:tc>
          <w:tcPr>
            <w:tcW w:w="4749" w:type="dxa"/>
          </w:tcPr>
          <w:p w14:paraId="3178F84C" w14:textId="2C665AFC" w:rsidR="00E45E82" w:rsidRPr="00F6392A" w:rsidRDefault="00192F89"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rPr>
              <w:t>Visi izglītības iestādes darbinieki līdzīgi un konsekventi ievēro un veicina šo noteikumu ievērošanu, izprot savu lomu bērnu aizsardzības un vienlīdzības veicināšanā skolā</w:t>
            </w:r>
            <w:r w:rsidR="00BF018F">
              <w:rPr>
                <w:rFonts w:ascii="Times New Roman" w:hAnsi="Times New Roman" w:cs="Times New Roman"/>
                <w:bCs/>
                <w:sz w:val="24"/>
                <w:szCs w:val="24"/>
                <w:lang w:val="lv-LV"/>
              </w:rPr>
              <w:t>.</w:t>
            </w:r>
          </w:p>
        </w:tc>
        <w:tc>
          <w:tcPr>
            <w:tcW w:w="4749" w:type="dxa"/>
          </w:tcPr>
          <w:p w14:paraId="08DA45DE" w14:textId="681D1559" w:rsidR="00E45E82" w:rsidRPr="00F6392A" w:rsidRDefault="00C76304"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Informācija par fiziskās drošības pārkāpumiem un draudiem tiek apkopota, bet neregulāri un/vai tā netiek profesionāli analizēta (piemēram, tas ir neregulārs, vai tikai reaģējošs, kampaņveidīgs u.tml.).</w:t>
            </w:r>
          </w:p>
        </w:tc>
      </w:tr>
      <w:tr w:rsidR="00BF018F" w:rsidRPr="00F6392A" w14:paraId="002659D6" w14:textId="77777777" w:rsidTr="00BF018F">
        <w:tc>
          <w:tcPr>
            <w:tcW w:w="4749" w:type="dxa"/>
          </w:tcPr>
          <w:p w14:paraId="60EE81E8" w14:textId="2FE44F51" w:rsidR="00E45E82" w:rsidRPr="00F6392A" w:rsidRDefault="00192F89" w:rsidP="00CB19F4">
            <w:pPr>
              <w:pStyle w:val="Bezatstarpm"/>
              <w:jc w:val="both"/>
              <w:rPr>
                <w:bCs/>
                <w:lang w:val="lv-LV"/>
              </w:rPr>
            </w:pPr>
            <w:r w:rsidRPr="00F6392A">
              <w:rPr>
                <w:bCs/>
                <w:lang w:val="lv-LV"/>
              </w:rPr>
              <w:t>Iekšējās kārtības noteikumi katru gadu tiek izvērtēti, atjaunoti un ieviesti (īpaši skaidroti jaunajiem darbiniekiem, pedagogiem, izglītojamajiem un vecākiem), lai nodrošinātu to aktualitāti un veidotu pozitīvu, drošu un labvēlīgu vidi izglītības iestādē.</w:t>
            </w:r>
          </w:p>
        </w:tc>
        <w:tc>
          <w:tcPr>
            <w:tcW w:w="4749" w:type="dxa"/>
          </w:tcPr>
          <w:p w14:paraId="38FA94AC" w14:textId="59BCF55F" w:rsidR="00E45E82" w:rsidRPr="00F6392A" w:rsidRDefault="00C76304"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Fiziskās vardarbības gadījumos pārkāpumus veic, vardarbīgi rīkojas un vardarbīgus draudus pastāvīgi izsaka vieni un tie paši izglītojamie.</w:t>
            </w:r>
          </w:p>
        </w:tc>
      </w:tr>
      <w:tr w:rsidR="00BF018F" w:rsidRPr="00F6392A" w14:paraId="1BFB3B39" w14:textId="77777777" w:rsidTr="00BF018F">
        <w:tc>
          <w:tcPr>
            <w:tcW w:w="4749" w:type="dxa"/>
          </w:tcPr>
          <w:p w14:paraId="5A5127EE" w14:textId="55C34776" w:rsidR="00E45E82" w:rsidRPr="00F6392A" w:rsidRDefault="00B90006"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rPr>
              <w:lastRenderedPageBreak/>
              <w:t>Izglītojamie izprot noteikumu nozīmi un nepieciešamību, ievēro tos, var nosaukt un atpazīt, kad tie ir vai nav tikuši ievēroti.</w:t>
            </w:r>
          </w:p>
        </w:tc>
        <w:tc>
          <w:tcPr>
            <w:tcW w:w="4749" w:type="dxa"/>
          </w:tcPr>
          <w:p w14:paraId="7675B059" w14:textId="6C7E599E" w:rsidR="00E45E82" w:rsidRPr="00F6392A" w:rsidRDefault="006F7587" w:rsidP="00CB19F4">
            <w:pPr>
              <w:jc w:val="both"/>
              <w:rPr>
                <w:rFonts w:ascii="Times New Roman" w:hAnsi="Times New Roman" w:cs="Times New Roman"/>
                <w:bCs/>
                <w:sz w:val="24"/>
                <w:szCs w:val="24"/>
                <w:lang w:val="lv-LV" w:eastAsia="lv-LV"/>
              </w:rPr>
            </w:pPr>
            <w:r w:rsidRPr="00F6392A">
              <w:rPr>
                <w:rFonts w:ascii="Times New Roman" w:hAnsi="Times New Roman" w:cs="Times New Roman"/>
                <w:bCs/>
                <w:sz w:val="24"/>
                <w:szCs w:val="24"/>
                <w:lang w:val="lv-LV" w:eastAsia="lv-LV"/>
              </w:rPr>
              <w:t>Izglītības iestāde ir uzsākusi veikt izglītojošu darbu pirmo vai otro gadu, palīdzot apgūt izglītojamiem un personālam emocionālās drošības jautājumus (piemēram, garīgā veselība, cieņpilna komunikācija, sociāli emocionālā mācīšanās, nevardarbība, uzvedība digitālajā vidē u.tml.), to integrējot izglītības procesā vai arī tam papildus pievēršot uzmanību.</w:t>
            </w:r>
          </w:p>
        </w:tc>
      </w:tr>
      <w:tr w:rsidR="00BF018F" w:rsidRPr="00F6392A" w14:paraId="4E1855A8" w14:textId="77777777" w:rsidTr="00BF018F">
        <w:tc>
          <w:tcPr>
            <w:tcW w:w="4749" w:type="dxa"/>
          </w:tcPr>
          <w:p w14:paraId="101BBAF9" w14:textId="3B00CF80" w:rsidR="00E45E82" w:rsidRPr="00F6392A" w:rsidRDefault="00C76304"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Izglītības iestāde ir izstrādājusi sistēmu, kā sekot līdzi un kā rīkoties fiziskās drošības apdraudējumu gadījumos (piemēram, bulings, ārkārtas situācijas u.tml.).</w:t>
            </w:r>
          </w:p>
        </w:tc>
        <w:tc>
          <w:tcPr>
            <w:tcW w:w="4749" w:type="dxa"/>
          </w:tcPr>
          <w:p w14:paraId="12E09DF4"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489BE44D" w14:textId="77777777" w:rsidTr="00BF018F">
        <w:tc>
          <w:tcPr>
            <w:tcW w:w="4749" w:type="dxa"/>
          </w:tcPr>
          <w:p w14:paraId="169AFAD4" w14:textId="1104C4C3" w:rsidR="00E45E82" w:rsidRPr="00F6392A" w:rsidRDefault="006F7587"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iestādē ir izstrādāta kārtība, kā rīkoties ārkārtas gadījumos, to zina gan darbinieki, gan izglītojamie.</w:t>
            </w:r>
          </w:p>
        </w:tc>
        <w:tc>
          <w:tcPr>
            <w:tcW w:w="4749" w:type="dxa"/>
          </w:tcPr>
          <w:p w14:paraId="529566F7" w14:textId="77777777" w:rsidR="00E45E82" w:rsidRPr="00F6392A" w:rsidRDefault="00E45E8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672734B3" w14:textId="77777777" w:rsidTr="00BF018F">
        <w:tc>
          <w:tcPr>
            <w:tcW w:w="4749" w:type="dxa"/>
          </w:tcPr>
          <w:p w14:paraId="4717A761" w14:textId="6DBD3DED" w:rsidR="006F7587" w:rsidRPr="00F6392A" w:rsidRDefault="006F7587" w:rsidP="00CB19F4">
            <w:pPr>
              <w:jc w:val="both"/>
              <w:rPr>
                <w:rFonts w:ascii="Times New Roman" w:hAnsi="Times New Roman" w:cs="Times New Roman"/>
                <w:bCs/>
                <w:sz w:val="24"/>
                <w:szCs w:val="24"/>
                <w:lang w:val="lv-LV" w:eastAsia="lv-LV"/>
              </w:rPr>
            </w:pPr>
            <w:r w:rsidRPr="00F6392A">
              <w:rPr>
                <w:rFonts w:ascii="Times New Roman" w:hAnsi="Times New Roman" w:cs="Times New Roman"/>
                <w:bCs/>
                <w:sz w:val="24"/>
                <w:szCs w:val="24"/>
                <w:lang w:val="lv-LV"/>
              </w:rPr>
              <w:t>Izglītības iestāde rūpējas, lai neviens izglītojamais netiek diskriminēts, apcelts, bet it īpaši izglītības iestāde rūpējas par izglītojamiem, kuriem ir ar izglītības vidi, sociālo vidi, veselību, ar ģimeni saistīti vai citi riski priekšlaicīgi pārtraukt izglītību</w:t>
            </w:r>
            <w:r w:rsidR="00BF018F">
              <w:rPr>
                <w:rFonts w:ascii="Times New Roman" w:hAnsi="Times New Roman" w:cs="Times New Roman"/>
                <w:bCs/>
                <w:sz w:val="24"/>
                <w:szCs w:val="24"/>
                <w:lang w:val="lv-LV"/>
              </w:rPr>
              <w:t>.</w:t>
            </w:r>
          </w:p>
        </w:tc>
        <w:tc>
          <w:tcPr>
            <w:tcW w:w="4749" w:type="dxa"/>
          </w:tcPr>
          <w:p w14:paraId="717D18A4" w14:textId="77777777" w:rsidR="006F7587" w:rsidRPr="00F6392A" w:rsidRDefault="006F7587"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3636D75A" w14:textId="77777777" w:rsidTr="00BF018F">
        <w:tc>
          <w:tcPr>
            <w:tcW w:w="4749" w:type="dxa"/>
          </w:tcPr>
          <w:p w14:paraId="5FBAF08B" w14:textId="0FFD98C6" w:rsidR="006F7587" w:rsidRPr="00F6392A" w:rsidRDefault="006F7587" w:rsidP="00CB19F4">
            <w:pPr>
              <w:jc w:val="both"/>
              <w:rPr>
                <w:rFonts w:ascii="Times New Roman" w:hAnsi="Times New Roman" w:cs="Times New Roman"/>
                <w:bCs/>
                <w:sz w:val="24"/>
                <w:szCs w:val="24"/>
                <w:lang w:val="lv-LV"/>
              </w:rPr>
            </w:pPr>
            <w:r w:rsidRPr="00F6392A">
              <w:rPr>
                <w:rFonts w:ascii="Times New Roman" w:hAnsi="Times New Roman" w:cs="Times New Roman"/>
                <w:bCs/>
                <w:sz w:val="24"/>
                <w:szCs w:val="24"/>
                <w:lang w:val="lv-LV"/>
              </w:rPr>
              <w:t>Lai veidotu pozitīvu, taisnīgu, cieņpilnu un iekļaujošu kopienas sajūtu, tiek veicināta piederības sajūta izglītības iestādes vidē</w:t>
            </w:r>
            <w:r w:rsidR="00BF018F">
              <w:rPr>
                <w:rFonts w:ascii="Times New Roman" w:hAnsi="Times New Roman" w:cs="Times New Roman"/>
                <w:bCs/>
                <w:sz w:val="24"/>
                <w:szCs w:val="24"/>
                <w:lang w:val="lv-LV"/>
              </w:rPr>
              <w:t>.</w:t>
            </w:r>
          </w:p>
        </w:tc>
        <w:tc>
          <w:tcPr>
            <w:tcW w:w="4749" w:type="dxa"/>
          </w:tcPr>
          <w:p w14:paraId="21AAF2F1" w14:textId="77777777" w:rsidR="006F7587" w:rsidRPr="00F6392A" w:rsidRDefault="006F7587"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3C5D0788" w14:textId="77777777" w:rsidTr="00BF018F">
        <w:tc>
          <w:tcPr>
            <w:tcW w:w="4749" w:type="dxa"/>
          </w:tcPr>
          <w:p w14:paraId="6DB411FA" w14:textId="0EDA9828" w:rsidR="006F7587" w:rsidRPr="00F6392A" w:rsidRDefault="006F7587" w:rsidP="00CB19F4">
            <w:pPr>
              <w:jc w:val="both"/>
              <w:rPr>
                <w:rFonts w:ascii="Times New Roman" w:hAnsi="Times New Roman" w:cs="Times New Roman"/>
                <w:bCs/>
                <w:sz w:val="24"/>
                <w:szCs w:val="24"/>
                <w:lang w:val="lv-LV"/>
              </w:rPr>
            </w:pPr>
            <w:r w:rsidRPr="00F6392A">
              <w:rPr>
                <w:rFonts w:ascii="Times New Roman" w:hAnsi="Times New Roman" w:cs="Times New Roman"/>
                <w:bCs/>
                <w:sz w:val="24"/>
                <w:szCs w:val="24"/>
                <w:lang w:val="lv-LV"/>
              </w:rPr>
              <w:t>Piederības sajūtu klašu un izglītības iestādes līmenī veicina visa personāla attieksme un vienota izpratne par to, kā arī dažādi pasākumi</w:t>
            </w:r>
            <w:r w:rsidR="00BF018F">
              <w:rPr>
                <w:rFonts w:ascii="Times New Roman" w:hAnsi="Times New Roman" w:cs="Times New Roman"/>
                <w:bCs/>
                <w:sz w:val="24"/>
                <w:szCs w:val="24"/>
                <w:lang w:val="lv-LV"/>
              </w:rPr>
              <w:t>.</w:t>
            </w:r>
          </w:p>
        </w:tc>
        <w:tc>
          <w:tcPr>
            <w:tcW w:w="4749" w:type="dxa"/>
          </w:tcPr>
          <w:p w14:paraId="3022A692" w14:textId="77777777" w:rsidR="006F7587" w:rsidRPr="00F6392A" w:rsidRDefault="006F7587" w:rsidP="00CB19F4">
            <w:pPr>
              <w:pStyle w:val="Sarakstarindkopa"/>
              <w:ind w:left="0" w:firstLine="720"/>
              <w:jc w:val="both"/>
              <w:rPr>
                <w:rFonts w:ascii="Times New Roman" w:eastAsia="Times New Roman" w:hAnsi="Times New Roman" w:cs="Times New Roman"/>
                <w:sz w:val="24"/>
                <w:szCs w:val="24"/>
                <w:lang w:val="lv-LV"/>
              </w:rPr>
            </w:pPr>
          </w:p>
        </w:tc>
      </w:tr>
    </w:tbl>
    <w:p w14:paraId="685D0B87" w14:textId="6C94D1E3" w:rsidR="00166882" w:rsidRPr="00F6392A" w:rsidRDefault="00166882" w:rsidP="00CB19F4">
      <w:pPr>
        <w:spacing w:after="0" w:line="240" w:lineRule="auto"/>
        <w:ind w:firstLine="720"/>
        <w:jc w:val="both"/>
        <w:rPr>
          <w:rFonts w:ascii="Times New Roman" w:hAnsi="Times New Roman" w:cs="Times New Roman"/>
          <w:sz w:val="24"/>
          <w:szCs w:val="24"/>
          <w:lang w:val="lv-LV"/>
        </w:rPr>
      </w:pPr>
    </w:p>
    <w:p w14:paraId="02209415" w14:textId="7D7D1DAA" w:rsidR="0095033A" w:rsidRPr="00F6392A" w:rsidRDefault="0095033A" w:rsidP="00CB19F4">
      <w:pPr>
        <w:spacing w:after="0" w:line="240" w:lineRule="auto"/>
        <w:ind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3.5. Kritērija “Infrastruktūra un resursi” stiprās puses un turpmākas attīstības vajadzības</w:t>
      </w:r>
    </w:p>
    <w:p w14:paraId="36DD94F0" w14:textId="77777777" w:rsidR="0095033A" w:rsidRPr="00F6392A" w:rsidRDefault="0095033A" w:rsidP="00CB19F4">
      <w:pPr>
        <w:spacing w:after="0" w:line="240" w:lineRule="auto"/>
        <w:ind w:firstLine="720"/>
        <w:jc w:val="both"/>
        <w:rPr>
          <w:rFonts w:ascii="Times New Roman" w:hAnsi="Times New Roman" w:cs="Times New Roman"/>
          <w:sz w:val="24"/>
          <w:szCs w:val="24"/>
          <w:lang w:val="lv-LV"/>
        </w:rPr>
      </w:pPr>
    </w:p>
    <w:tbl>
      <w:tblPr>
        <w:tblStyle w:val="Reatabula"/>
        <w:tblW w:w="9498" w:type="dxa"/>
        <w:tblInd w:w="-5" w:type="dxa"/>
        <w:tblLook w:val="04A0" w:firstRow="1" w:lastRow="0" w:firstColumn="1" w:lastColumn="0" w:noHBand="0" w:noVBand="1"/>
      </w:tblPr>
      <w:tblGrid>
        <w:gridCol w:w="4749"/>
        <w:gridCol w:w="4749"/>
      </w:tblGrid>
      <w:tr w:rsidR="00BF018F" w:rsidRPr="00F6392A" w14:paraId="6873B765" w14:textId="77777777" w:rsidTr="00BF018F">
        <w:tc>
          <w:tcPr>
            <w:tcW w:w="4749" w:type="dxa"/>
          </w:tcPr>
          <w:p w14:paraId="6DA79494" w14:textId="77777777" w:rsidR="0095033A" w:rsidRPr="00F6392A" w:rsidRDefault="0095033A" w:rsidP="00CB19F4">
            <w:pPr>
              <w:pStyle w:val="Sarakstarindkopa"/>
              <w:ind w:left="0"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Stiprās puses</w:t>
            </w:r>
          </w:p>
        </w:tc>
        <w:tc>
          <w:tcPr>
            <w:tcW w:w="4749" w:type="dxa"/>
          </w:tcPr>
          <w:p w14:paraId="50FBD6FE" w14:textId="77777777" w:rsidR="0095033A" w:rsidRPr="00F6392A" w:rsidRDefault="0095033A" w:rsidP="00CB19F4">
            <w:pPr>
              <w:pStyle w:val="Sarakstarindkopa"/>
              <w:ind w:left="0"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Turpmākās attīstības vajadzības</w:t>
            </w:r>
          </w:p>
        </w:tc>
      </w:tr>
      <w:tr w:rsidR="00BF018F" w:rsidRPr="00F6392A" w14:paraId="487D1588" w14:textId="77777777" w:rsidTr="00BF018F">
        <w:tc>
          <w:tcPr>
            <w:tcW w:w="4749" w:type="dxa"/>
          </w:tcPr>
          <w:p w14:paraId="3A4F97D3" w14:textId="730C0128" w:rsidR="0095033A" w:rsidRPr="00F6392A" w:rsidRDefault="00442412" w:rsidP="00CB19F4">
            <w:pPr>
              <w:pStyle w:val="Sarakstarindkopa"/>
              <w:tabs>
                <w:tab w:val="left" w:pos="1620"/>
              </w:tabs>
              <w:ind w:left="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 xml:space="preserve">Virbu sākumskolai </w:t>
            </w:r>
            <w:r w:rsidRPr="00F6392A">
              <w:rPr>
                <w:rFonts w:ascii="Times New Roman" w:hAnsi="Times New Roman" w:cs="Times New Roman"/>
                <w:sz w:val="24"/>
                <w:szCs w:val="24"/>
                <w:lang w:val="lv-LV"/>
              </w:rPr>
              <w:t>ir atbilstošs dažādu materiāltehnisko resursu klāsts, kas ir nepieciešams un izmantojams, lai īstenotu izglītības programmu</w:t>
            </w:r>
            <w:r w:rsidR="00BF018F">
              <w:rPr>
                <w:rFonts w:ascii="Times New Roman" w:hAnsi="Times New Roman" w:cs="Times New Roman"/>
                <w:sz w:val="24"/>
                <w:szCs w:val="24"/>
                <w:lang w:val="lv-LV"/>
              </w:rPr>
              <w:t>.</w:t>
            </w:r>
          </w:p>
        </w:tc>
        <w:tc>
          <w:tcPr>
            <w:tcW w:w="4749" w:type="dxa"/>
          </w:tcPr>
          <w:p w14:paraId="1A805657" w14:textId="406E484D" w:rsidR="0095033A" w:rsidRPr="00F6392A" w:rsidRDefault="0044241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Pedagogi piedalās lēmumu pieņemšanā par resursu un iekārtu iegādi, tā ir pamatota un atbilst izglītības iestādes attīstības prioritātēm.</w:t>
            </w:r>
          </w:p>
        </w:tc>
      </w:tr>
      <w:tr w:rsidR="00BF018F" w:rsidRPr="00F6392A" w14:paraId="5F502296" w14:textId="77777777" w:rsidTr="00BF018F">
        <w:tc>
          <w:tcPr>
            <w:tcW w:w="4749" w:type="dxa"/>
          </w:tcPr>
          <w:p w14:paraId="01AFD8A7" w14:textId="26D2180F" w:rsidR="0095033A" w:rsidRPr="00F6392A" w:rsidRDefault="0044241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Vismaz reizi gadā izglītības iestādes vadība izvērtē resursu nodrošinājumu (resursu skaitu, darba kārtību un atbilstību mūsdienu vajadzībām).</w:t>
            </w:r>
            <w:r w:rsidRPr="00F6392A">
              <w:rPr>
                <w:rFonts w:ascii="Times New Roman" w:eastAsia="Times New Roman" w:hAnsi="Times New Roman" w:cs="Times New Roman"/>
                <w:sz w:val="24"/>
                <w:szCs w:val="24"/>
                <w:lang w:val="lv-LV"/>
              </w:rPr>
              <w:tab/>
            </w:r>
          </w:p>
        </w:tc>
        <w:tc>
          <w:tcPr>
            <w:tcW w:w="4749" w:type="dxa"/>
          </w:tcPr>
          <w:p w14:paraId="521734C4" w14:textId="1DC1C152" w:rsidR="0095033A" w:rsidRPr="00F6392A" w:rsidRDefault="0044241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Pārsvarā visiem pedagogiem ir saprotama kārtība, kā pieteikt viņu darbam vajadzīgās iekārtas un resursus un kā pamatot to nepieciešamību.</w:t>
            </w:r>
          </w:p>
        </w:tc>
      </w:tr>
      <w:tr w:rsidR="00BF018F" w:rsidRPr="00F6392A" w14:paraId="6FFF9040" w14:textId="77777777" w:rsidTr="00BF018F">
        <w:tc>
          <w:tcPr>
            <w:tcW w:w="4749" w:type="dxa"/>
          </w:tcPr>
          <w:p w14:paraId="204BCE1A" w14:textId="56E5FB75" w:rsidR="0095033A" w:rsidRPr="00F6392A" w:rsidRDefault="0044241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Pedagogi lielākoties ir apmierināti ar pieejamajiem un nodrošinātajiem resursiem.</w:t>
            </w:r>
          </w:p>
        </w:tc>
        <w:tc>
          <w:tcPr>
            <w:tcW w:w="4749" w:type="dxa"/>
          </w:tcPr>
          <w:p w14:paraId="172E8DB8" w14:textId="3A2C7D12" w:rsidR="0095033A" w:rsidRPr="00F6392A" w:rsidRDefault="0044241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Pēc iespējas digitālās tehnoloģijas tiek integrētas mācību procesā, nosakot, kādus mācību mērķus šīs tehnoloģijas palīdzēs sasniegt (piemēram, attīstīt digitālās un citas prasmes), tomēr tā lielākoties ir atsevišķu pedagogu iniciatīva, nevis izglītības iestādē vispārpieņemta prakse.</w:t>
            </w:r>
          </w:p>
        </w:tc>
      </w:tr>
      <w:tr w:rsidR="00BF018F" w:rsidRPr="00F6392A" w14:paraId="53979607" w14:textId="77777777" w:rsidTr="00BF018F">
        <w:tc>
          <w:tcPr>
            <w:tcW w:w="4749" w:type="dxa"/>
          </w:tcPr>
          <w:p w14:paraId="3A4DE13C" w14:textId="7F6FECE4" w:rsidR="0095033A" w:rsidRPr="00F6392A" w:rsidRDefault="0044241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lastRenderedPageBreak/>
              <w:t>Iekārtas un resursi pedagogiem tiek piešķirti taisnīgi, izvērtējot pedagoga kompetenci un vēlmi tos izmantot mācību un audzināšanas procesā, kā arī konkrētā mācību priekšmeta vai jomas vajadzības.</w:t>
            </w:r>
          </w:p>
        </w:tc>
        <w:tc>
          <w:tcPr>
            <w:tcW w:w="4749" w:type="dxa"/>
          </w:tcPr>
          <w:p w14:paraId="58C6898C" w14:textId="70356DA8" w:rsidR="0095033A" w:rsidRPr="00F6392A" w:rsidRDefault="0044241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sz w:val="24"/>
                <w:szCs w:val="24"/>
                <w:lang w:val="lv-LV"/>
              </w:rPr>
              <w:t>Lielākajai daļai izglītības iestādes darbinieku darbā ar IKT tiek nodrošināts pietiekams tehniskais atbalsts.</w:t>
            </w:r>
          </w:p>
        </w:tc>
      </w:tr>
      <w:tr w:rsidR="00BF018F" w:rsidRPr="00F6392A" w14:paraId="5924BA29" w14:textId="77777777" w:rsidTr="00BF018F">
        <w:tc>
          <w:tcPr>
            <w:tcW w:w="4749" w:type="dxa"/>
          </w:tcPr>
          <w:p w14:paraId="79636008" w14:textId="571FB222" w:rsidR="0095033A" w:rsidRPr="00F6392A" w:rsidRDefault="00442412" w:rsidP="00CB19F4">
            <w:pPr>
              <w:widowControl w:val="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Lēmumu pieņemšana par resursu un iekārtu iegādi ir pamatota un atbilst izglītības iestādes attīstības prioritātēm.</w:t>
            </w:r>
          </w:p>
        </w:tc>
        <w:tc>
          <w:tcPr>
            <w:tcW w:w="4749" w:type="dxa"/>
          </w:tcPr>
          <w:p w14:paraId="74681CC5" w14:textId="1F596557" w:rsidR="0095033A" w:rsidRPr="00F6392A" w:rsidRDefault="00442412"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iestādē tiek pārraudzīts un izvērtēts resursu izmantošanas biežums, pieejamība un efektivitāte.</w:t>
            </w:r>
          </w:p>
        </w:tc>
      </w:tr>
      <w:tr w:rsidR="00BF018F" w:rsidRPr="00F6392A" w14:paraId="5FCF1D32" w14:textId="77777777" w:rsidTr="00BF018F">
        <w:tc>
          <w:tcPr>
            <w:tcW w:w="4749" w:type="dxa"/>
          </w:tcPr>
          <w:p w14:paraId="710695D3" w14:textId="318AF44A" w:rsidR="0095033A" w:rsidRPr="00F6392A" w:rsidRDefault="00442412" w:rsidP="00CB19F4">
            <w:pPr>
              <w:pStyle w:val="Sarakstarindkopa"/>
              <w:ind w:left="0"/>
              <w:jc w:val="both"/>
              <w:rPr>
                <w:rFonts w:ascii="Times New Roman" w:eastAsia="Times New Roman" w:hAnsi="Times New Roman" w:cs="Times New Roman"/>
                <w:b/>
                <w:sz w:val="24"/>
                <w:szCs w:val="24"/>
                <w:lang w:val="lv-LV"/>
              </w:rPr>
            </w:pPr>
            <w:r w:rsidRPr="00F6392A">
              <w:rPr>
                <w:rFonts w:ascii="Times New Roman" w:hAnsi="Times New Roman" w:cs="Times New Roman"/>
                <w:sz w:val="24"/>
                <w:szCs w:val="24"/>
                <w:lang w:val="lv-LV"/>
              </w:rPr>
              <w:t>Izglītojamiem ārpus mācību nodarbībām ir pieejams plašs izglītības iestādes iekārtu un resursu klāsts (piemēram, grāmatas, sporta spēļu bumbas, mūzikas instrumenti u.tml.).</w:t>
            </w:r>
          </w:p>
        </w:tc>
        <w:tc>
          <w:tcPr>
            <w:tcW w:w="4749" w:type="dxa"/>
          </w:tcPr>
          <w:p w14:paraId="24AEC52D" w14:textId="2F53102A" w:rsidR="0095033A" w:rsidRPr="00F6392A" w:rsidRDefault="00771424"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iestāde pakāpeniski atjauno telpas, lai tās būtu funkcionālas un veicinātu mācīšanos.</w:t>
            </w:r>
          </w:p>
        </w:tc>
      </w:tr>
      <w:tr w:rsidR="00BF018F" w:rsidRPr="00F6392A" w14:paraId="33A1CB0C" w14:textId="77777777" w:rsidTr="00BF018F">
        <w:tc>
          <w:tcPr>
            <w:tcW w:w="4749" w:type="dxa"/>
          </w:tcPr>
          <w:p w14:paraId="63680992" w14:textId="582EF032" w:rsidR="00442412" w:rsidRPr="00F6392A" w:rsidRDefault="00442412"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Izglītības iestādē ir kvalitatīva IKT infrastruktūra un nodrošinājums, pēc pieprasījuma tas ir pieejams lielākajai daļai pedagogu.</w:t>
            </w:r>
          </w:p>
        </w:tc>
        <w:tc>
          <w:tcPr>
            <w:tcW w:w="4749" w:type="dxa"/>
          </w:tcPr>
          <w:p w14:paraId="29441336" w14:textId="09ADF4D6" w:rsidR="00442412" w:rsidRPr="00F6392A" w:rsidRDefault="00771424" w:rsidP="00CB19F4">
            <w:pPr>
              <w:pStyle w:val="Sarakstarindkopa"/>
              <w:ind w:left="0"/>
              <w:jc w:val="both"/>
              <w:rPr>
                <w:rFonts w:ascii="Times New Roman" w:eastAsia="Times New Roman" w:hAnsi="Times New Roman" w:cs="Times New Roman"/>
                <w:sz w:val="24"/>
                <w:szCs w:val="24"/>
                <w:lang w:val="lv-LV"/>
              </w:rPr>
            </w:pPr>
            <w:r w:rsidRPr="00F6392A">
              <w:rPr>
                <w:rFonts w:ascii="Times New Roman" w:hAnsi="Times New Roman" w:cs="Times New Roman"/>
                <w:bCs/>
                <w:sz w:val="24"/>
                <w:szCs w:val="24"/>
                <w:lang w:val="lv-LV" w:eastAsia="lv-LV"/>
              </w:rPr>
              <w:t>Telpas nav iespējams pielāgot dažādām vajadzībām vai mācībām dažādās zonās.</w:t>
            </w:r>
          </w:p>
        </w:tc>
      </w:tr>
      <w:tr w:rsidR="00BF018F" w:rsidRPr="00F6392A" w14:paraId="1C07BA48" w14:textId="77777777" w:rsidTr="00BF018F">
        <w:tc>
          <w:tcPr>
            <w:tcW w:w="4749" w:type="dxa"/>
          </w:tcPr>
          <w:p w14:paraId="0BD5DF79" w14:textId="6F821A0B" w:rsidR="00442412" w:rsidRPr="00F6392A" w:rsidRDefault="00442412"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Izglītības iestādē tās darbības efektivitātes procesu uzlabošanai tiek ieviestas digitālās sistēmas (piemēram, elektroniskai saziņai, dokumentu un materiālu glabāšanai, vecāku un sabiedrības informēšanai u.tml.).</w:t>
            </w:r>
          </w:p>
        </w:tc>
        <w:tc>
          <w:tcPr>
            <w:tcW w:w="4749" w:type="dxa"/>
          </w:tcPr>
          <w:p w14:paraId="26EAE2B3" w14:textId="77777777" w:rsidR="00442412" w:rsidRPr="00F6392A" w:rsidRDefault="0044241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65E5C200" w14:textId="77777777" w:rsidTr="00BF018F">
        <w:tc>
          <w:tcPr>
            <w:tcW w:w="4749" w:type="dxa"/>
          </w:tcPr>
          <w:p w14:paraId="0B93C198" w14:textId="37BE447E" w:rsidR="00442412" w:rsidRPr="00F6392A" w:rsidRDefault="00442412"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Izglītības iestāde rūpējas par datu drošību un privātumu atbilstoši tiesību aktos noteiktajam.</w:t>
            </w:r>
          </w:p>
        </w:tc>
        <w:tc>
          <w:tcPr>
            <w:tcW w:w="4749" w:type="dxa"/>
          </w:tcPr>
          <w:p w14:paraId="3E7692AD" w14:textId="77777777" w:rsidR="00442412" w:rsidRPr="00F6392A" w:rsidRDefault="0044241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66E0A82A" w14:textId="77777777" w:rsidTr="00BF018F">
        <w:tc>
          <w:tcPr>
            <w:tcW w:w="4749" w:type="dxa"/>
          </w:tcPr>
          <w:p w14:paraId="26553901" w14:textId="53A04BAB" w:rsidR="00442412" w:rsidRPr="00F6392A" w:rsidRDefault="00442412"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bCs/>
                <w:sz w:val="24"/>
                <w:szCs w:val="24"/>
                <w:lang w:val="lv-LV" w:eastAsia="lv-LV"/>
              </w:rPr>
              <w:t>Izglītības iestādē ir attālināto mācību īstenošanai nepieciešamais nodrošinājums (tehnoloģijas, programmatūra u.tml.).</w:t>
            </w:r>
          </w:p>
        </w:tc>
        <w:tc>
          <w:tcPr>
            <w:tcW w:w="4749" w:type="dxa"/>
          </w:tcPr>
          <w:p w14:paraId="2E78AF0F" w14:textId="77777777" w:rsidR="00442412" w:rsidRPr="00F6392A" w:rsidRDefault="0044241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09E4FC61" w14:textId="77777777" w:rsidTr="00BF018F">
        <w:tc>
          <w:tcPr>
            <w:tcW w:w="4749" w:type="dxa"/>
          </w:tcPr>
          <w:p w14:paraId="6DAA1B26" w14:textId="388B8913" w:rsidR="00442412" w:rsidRPr="00F6392A" w:rsidRDefault="00442412" w:rsidP="00CB19F4">
            <w:pPr>
              <w:pStyle w:val="Sarakstarindkopa"/>
              <w:ind w:left="0"/>
              <w:jc w:val="both"/>
              <w:rPr>
                <w:rFonts w:ascii="Times New Roman" w:hAnsi="Times New Roman" w:cs="Times New Roman"/>
                <w:bCs/>
                <w:sz w:val="24"/>
                <w:szCs w:val="24"/>
                <w:lang w:val="lv-LV" w:eastAsia="lv-LV"/>
              </w:rPr>
            </w:pPr>
            <w:r w:rsidRPr="00F6392A">
              <w:rPr>
                <w:rFonts w:ascii="Times New Roman" w:hAnsi="Times New Roman" w:cs="Times New Roman"/>
                <w:bCs/>
                <w:sz w:val="24"/>
                <w:szCs w:val="24"/>
                <w:lang w:val="lv-LV" w:eastAsia="lv-LV"/>
              </w:rPr>
              <w:t>Izglītības iestādē pieejamie resursi un iekārtas tiek prasmīgi izmantotas.</w:t>
            </w:r>
          </w:p>
        </w:tc>
        <w:tc>
          <w:tcPr>
            <w:tcW w:w="4749" w:type="dxa"/>
          </w:tcPr>
          <w:p w14:paraId="31E06DE7" w14:textId="77777777" w:rsidR="00442412" w:rsidRPr="00F6392A" w:rsidRDefault="0044241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1A8DABD8" w14:textId="77777777" w:rsidTr="00BF018F">
        <w:tc>
          <w:tcPr>
            <w:tcW w:w="4749" w:type="dxa"/>
          </w:tcPr>
          <w:p w14:paraId="7BAF7C45" w14:textId="48064BD8" w:rsidR="00442412" w:rsidRPr="00F6392A" w:rsidRDefault="00442412" w:rsidP="00CB19F4">
            <w:pPr>
              <w:pStyle w:val="Sarakstarindkopa"/>
              <w:ind w:left="0"/>
              <w:jc w:val="both"/>
              <w:rPr>
                <w:rFonts w:ascii="Times New Roman" w:hAnsi="Times New Roman" w:cs="Times New Roman"/>
                <w:bCs/>
                <w:sz w:val="24"/>
                <w:szCs w:val="24"/>
                <w:lang w:val="lv-LV" w:eastAsia="lv-LV"/>
              </w:rPr>
            </w:pPr>
            <w:r w:rsidRPr="00F6392A">
              <w:rPr>
                <w:rFonts w:ascii="Times New Roman" w:hAnsi="Times New Roman" w:cs="Times New Roman"/>
                <w:bCs/>
                <w:sz w:val="24"/>
                <w:szCs w:val="24"/>
                <w:lang w:val="lv-LV" w:eastAsia="lv-LV"/>
              </w:rPr>
              <w:t>Gan izglītības iestādes vadība, gan pedagogi, gan izglītojamie mācību stundu/nodarbību laikā un ārpus tām pastāvīgi un atbildīgi lieto izglītības iestādē pieejamos resursus un iekārtas.</w:t>
            </w:r>
          </w:p>
        </w:tc>
        <w:tc>
          <w:tcPr>
            <w:tcW w:w="4749" w:type="dxa"/>
          </w:tcPr>
          <w:p w14:paraId="163F6EE3" w14:textId="77777777" w:rsidR="00442412" w:rsidRPr="00F6392A" w:rsidRDefault="0044241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54ECD074" w14:textId="77777777" w:rsidTr="00BF018F">
        <w:tc>
          <w:tcPr>
            <w:tcW w:w="4749" w:type="dxa"/>
          </w:tcPr>
          <w:p w14:paraId="6403B91E" w14:textId="722E386E" w:rsidR="00442412" w:rsidRPr="00F6392A" w:rsidRDefault="00442412" w:rsidP="00CB19F4">
            <w:pPr>
              <w:pStyle w:val="Sarakstarindkopa"/>
              <w:ind w:left="0"/>
              <w:jc w:val="both"/>
              <w:rPr>
                <w:rFonts w:ascii="Times New Roman" w:hAnsi="Times New Roman" w:cs="Times New Roman"/>
                <w:bCs/>
                <w:sz w:val="24"/>
                <w:szCs w:val="24"/>
                <w:lang w:val="lv-LV" w:eastAsia="lv-LV"/>
              </w:rPr>
            </w:pPr>
            <w:r w:rsidRPr="00F6392A">
              <w:rPr>
                <w:rFonts w:ascii="Times New Roman" w:hAnsi="Times New Roman" w:cs="Times New Roman"/>
                <w:sz w:val="24"/>
                <w:szCs w:val="24"/>
                <w:lang w:val="lv-LV"/>
              </w:rPr>
              <w:t>Izglītības iestādes telpu izmērs un funkcionalitāte atbilst normatīvajos aktos noteiktajam.</w:t>
            </w:r>
          </w:p>
        </w:tc>
        <w:tc>
          <w:tcPr>
            <w:tcW w:w="4749" w:type="dxa"/>
          </w:tcPr>
          <w:p w14:paraId="7DE1A7BC" w14:textId="77777777" w:rsidR="00442412" w:rsidRPr="00F6392A" w:rsidRDefault="0044241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607A61F9" w14:textId="77777777" w:rsidTr="00BF018F">
        <w:tc>
          <w:tcPr>
            <w:tcW w:w="4749" w:type="dxa"/>
          </w:tcPr>
          <w:p w14:paraId="37B26D4E" w14:textId="579AE278" w:rsidR="00442412" w:rsidRPr="00F6392A" w:rsidRDefault="00442412"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Izglītības iestāde rūpējas par mācību procesu kavējošo faktoru novēršanu (piemēram, mācību procesā tiek nodrošināta atbilstoša gaisa kvalitāte, apgaismojums, temperatūra, tiek novērsti trokšņi u.c.).</w:t>
            </w:r>
          </w:p>
        </w:tc>
        <w:tc>
          <w:tcPr>
            <w:tcW w:w="4749" w:type="dxa"/>
          </w:tcPr>
          <w:p w14:paraId="53182619" w14:textId="77777777" w:rsidR="00442412" w:rsidRPr="00F6392A" w:rsidRDefault="00442412" w:rsidP="00CB19F4">
            <w:pPr>
              <w:pStyle w:val="Sarakstarindkopa"/>
              <w:ind w:left="0" w:firstLine="720"/>
              <w:jc w:val="both"/>
              <w:rPr>
                <w:rFonts w:ascii="Times New Roman" w:eastAsia="Times New Roman" w:hAnsi="Times New Roman" w:cs="Times New Roman"/>
                <w:sz w:val="24"/>
                <w:szCs w:val="24"/>
                <w:lang w:val="lv-LV"/>
              </w:rPr>
            </w:pPr>
          </w:p>
        </w:tc>
      </w:tr>
      <w:tr w:rsidR="00BF018F" w:rsidRPr="00F6392A" w14:paraId="3ACCDAF7" w14:textId="77777777" w:rsidTr="00BF018F">
        <w:tc>
          <w:tcPr>
            <w:tcW w:w="4749" w:type="dxa"/>
          </w:tcPr>
          <w:p w14:paraId="26B06EFE" w14:textId="4118AE8E" w:rsidR="00442412" w:rsidRPr="00F6392A" w:rsidRDefault="00771424" w:rsidP="00CB19F4">
            <w:pPr>
              <w:pStyle w:val="Sarakstarindkopa"/>
              <w:ind w:left="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Mācību telpas personālam un izglītojamiem rada vēlmi nākt uz izglītības iestādi, uzturēties un mācīties tajā.</w:t>
            </w:r>
          </w:p>
        </w:tc>
        <w:tc>
          <w:tcPr>
            <w:tcW w:w="4749" w:type="dxa"/>
          </w:tcPr>
          <w:p w14:paraId="599EC3DD" w14:textId="77777777" w:rsidR="00442412" w:rsidRPr="00F6392A" w:rsidRDefault="00442412" w:rsidP="00CB19F4">
            <w:pPr>
              <w:pStyle w:val="Sarakstarindkopa"/>
              <w:ind w:left="0" w:firstLine="720"/>
              <w:jc w:val="both"/>
              <w:rPr>
                <w:rFonts w:ascii="Times New Roman" w:eastAsia="Times New Roman" w:hAnsi="Times New Roman" w:cs="Times New Roman"/>
                <w:sz w:val="24"/>
                <w:szCs w:val="24"/>
                <w:lang w:val="lv-LV"/>
              </w:rPr>
            </w:pPr>
          </w:p>
        </w:tc>
      </w:tr>
    </w:tbl>
    <w:p w14:paraId="0C450D37" w14:textId="34BA5352" w:rsidR="00CB19F4" w:rsidRDefault="00CB19F4" w:rsidP="00CB19F4">
      <w:pPr>
        <w:spacing w:after="0" w:line="240" w:lineRule="auto"/>
        <w:ind w:firstLine="720"/>
        <w:jc w:val="both"/>
        <w:rPr>
          <w:rFonts w:ascii="Times New Roman" w:hAnsi="Times New Roman" w:cs="Times New Roman"/>
          <w:b/>
          <w:bCs/>
          <w:sz w:val="24"/>
          <w:szCs w:val="24"/>
          <w:lang w:val="lv-LV"/>
        </w:rPr>
      </w:pPr>
    </w:p>
    <w:p w14:paraId="6B1B4E26" w14:textId="77777777" w:rsidR="00CB19F4" w:rsidRDefault="00CB19F4">
      <w:pPr>
        <w:rPr>
          <w:rFonts w:ascii="Times New Roman" w:hAnsi="Times New Roman" w:cs="Times New Roman"/>
          <w:b/>
          <w:bCs/>
          <w:sz w:val="24"/>
          <w:szCs w:val="24"/>
          <w:lang w:val="lv-LV"/>
        </w:rPr>
      </w:pPr>
      <w:r>
        <w:rPr>
          <w:rFonts w:ascii="Times New Roman" w:hAnsi="Times New Roman" w:cs="Times New Roman"/>
          <w:b/>
          <w:bCs/>
          <w:sz w:val="24"/>
          <w:szCs w:val="24"/>
          <w:lang w:val="lv-LV"/>
        </w:rPr>
        <w:br w:type="page"/>
      </w:r>
    </w:p>
    <w:p w14:paraId="73D618FD" w14:textId="02D4437B" w:rsidR="00166882" w:rsidRPr="00F80D16" w:rsidRDefault="00166882" w:rsidP="00CB19F4">
      <w:pPr>
        <w:pStyle w:val="Sarakstarindkopa"/>
        <w:numPr>
          <w:ilvl w:val="0"/>
          <w:numId w:val="24"/>
        </w:numPr>
        <w:spacing w:after="0" w:line="240" w:lineRule="auto"/>
        <w:ind w:left="0" w:firstLine="720"/>
        <w:jc w:val="both"/>
        <w:rPr>
          <w:rFonts w:ascii="Times New Roman" w:hAnsi="Times New Roman" w:cs="Times New Roman"/>
          <w:b/>
          <w:bCs/>
          <w:sz w:val="24"/>
          <w:szCs w:val="24"/>
          <w:lang w:val="lv-LV"/>
        </w:rPr>
      </w:pPr>
      <w:r w:rsidRPr="00F80D16">
        <w:rPr>
          <w:rFonts w:ascii="Times New Roman" w:hAnsi="Times New Roman" w:cs="Times New Roman"/>
          <w:b/>
          <w:bCs/>
          <w:sz w:val="24"/>
          <w:szCs w:val="24"/>
          <w:lang w:val="lv-LV"/>
        </w:rPr>
        <w:lastRenderedPageBreak/>
        <w:t>Audzināšanas darba prioritātes trim gadiem un to ieviešana</w:t>
      </w:r>
    </w:p>
    <w:p w14:paraId="7B003A9A" w14:textId="77777777" w:rsidR="00531A5C" w:rsidRPr="00F6392A" w:rsidRDefault="00531A5C" w:rsidP="00CB19F4">
      <w:pPr>
        <w:pStyle w:val="Sarakstarindkopa"/>
        <w:spacing w:after="0" w:line="240" w:lineRule="auto"/>
        <w:ind w:left="0" w:firstLine="720"/>
        <w:jc w:val="both"/>
        <w:rPr>
          <w:rFonts w:ascii="Times New Roman" w:hAnsi="Times New Roman" w:cs="Times New Roman"/>
          <w:b/>
          <w:bCs/>
          <w:sz w:val="24"/>
          <w:szCs w:val="24"/>
          <w:lang w:val="lv-LV"/>
        </w:rPr>
      </w:pPr>
    </w:p>
    <w:p w14:paraId="1C8384AC" w14:textId="488F5263" w:rsidR="000E0817" w:rsidRPr="00E0437D" w:rsidRDefault="00AB730A" w:rsidP="00CB19F4">
      <w:pPr>
        <w:pStyle w:val="Sarakstarindkopa"/>
        <w:numPr>
          <w:ilvl w:val="1"/>
          <w:numId w:val="24"/>
        </w:numPr>
        <w:spacing w:after="0" w:line="240" w:lineRule="auto"/>
        <w:ind w:left="0" w:firstLine="720"/>
        <w:jc w:val="both"/>
        <w:rPr>
          <w:rFonts w:ascii="Times New Roman" w:hAnsi="Times New Roman" w:cs="Times New Roman"/>
          <w:sz w:val="24"/>
          <w:szCs w:val="24"/>
          <w:lang w:val="lv-LV"/>
        </w:rPr>
      </w:pPr>
      <w:r w:rsidRPr="00E0437D">
        <w:rPr>
          <w:rFonts w:ascii="Times New Roman" w:hAnsi="Times New Roman" w:cs="Times New Roman"/>
          <w:sz w:val="24"/>
          <w:szCs w:val="24"/>
          <w:lang w:val="lv-LV"/>
        </w:rPr>
        <w:t xml:space="preserve"> Prioritātes (bērncentrētas, domājot par izglītojamā personību)</w:t>
      </w:r>
      <w:r w:rsidR="002329EE" w:rsidRPr="00E0437D">
        <w:rPr>
          <w:rFonts w:ascii="Times New Roman" w:hAnsi="Times New Roman" w:cs="Times New Roman"/>
          <w:sz w:val="24"/>
          <w:szCs w:val="24"/>
          <w:lang w:val="lv-LV"/>
        </w:rPr>
        <w:t xml:space="preserve"> </w:t>
      </w:r>
    </w:p>
    <w:p w14:paraId="1CD01570" w14:textId="288A0926" w:rsidR="002329EE" w:rsidRPr="000E0817" w:rsidRDefault="000E0817" w:rsidP="00CB19F4">
      <w:pPr>
        <w:spacing w:after="0" w:line="240" w:lineRule="auto"/>
        <w:ind w:firstLine="720"/>
        <w:jc w:val="both"/>
        <w:rPr>
          <w:rFonts w:ascii="Times New Roman" w:hAnsi="Times New Roman" w:cs="Times New Roman"/>
          <w:b/>
          <w:sz w:val="24"/>
          <w:szCs w:val="24"/>
          <w:lang w:val="lv-LV"/>
        </w:rPr>
      </w:pPr>
      <w:r w:rsidRPr="000E0817">
        <w:rPr>
          <w:rFonts w:ascii="Times New Roman" w:hAnsi="Times New Roman" w:cs="Times New Roman"/>
          <w:sz w:val="24"/>
          <w:szCs w:val="24"/>
          <w:lang w:val="lv-LV"/>
        </w:rPr>
        <w:t>V</w:t>
      </w:r>
      <w:r w:rsidR="002329EE" w:rsidRPr="000E0817">
        <w:rPr>
          <w:rFonts w:ascii="Times New Roman" w:hAnsi="Times New Roman" w:cs="Times New Roman"/>
          <w:sz w:val="24"/>
          <w:szCs w:val="24"/>
          <w:lang w:val="lv-LV"/>
        </w:rPr>
        <w:t>eselīgs dzīvesveids, līdzatbildība un sadarbība</w:t>
      </w:r>
      <w:r w:rsidRPr="000E0817">
        <w:rPr>
          <w:rFonts w:ascii="Times New Roman" w:hAnsi="Times New Roman" w:cs="Times New Roman"/>
          <w:sz w:val="24"/>
          <w:szCs w:val="24"/>
          <w:lang w:val="lv-LV"/>
        </w:rPr>
        <w:t>.</w:t>
      </w:r>
    </w:p>
    <w:p w14:paraId="70BB43E3" w14:textId="043D5CEB" w:rsidR="000E0817" w:rsidRPr="000E0817" w:rsidRDefault="00CB3BFD" w:rsidP="00CB19F4">
      <w:pPr>
        <w:spacing w:after="0" w:line="240" w:lineRule="auto"/>
        <w:ind w:firstLine="720"/>
        <w:jc w:val="both"/>
        <w:rPr>
          <w:rFonts w:ascii="Times New Roman" w:hAnsi="Times New Roman" w:cs="Times New Roman"/>
          <w:sz w:val="24"/>
          <w:szCs w:val="24"/>
        </w:rPr>
      </w:pPr>
      <w:r w:rsidRPr="000E0817">
        <w:rPr>
          <w:rFonts w:ascii="Times New Roman" w:hAnsi="Times New Roman" w:cs="Times New Roman"/>
          <w:sz w:val="24"/>
          <w:szCs w:val="24"/>
        </w:rPr>
        <w:t>Attīstīt bērna sociālās un emocionālās prasmes</w:t>
      </w:r>
      <w:r w:rsidRPr="000E0817">
        <w:rPr>
          <w:rFonts w:ascii="Times New Roman" w:hAnsi="Times New Roman" w:cs="Times New Roman"/>
          <w:sz w:val="24"/>
          <w:szCs w:val="24"/>
          <w:lang w:val="lv-LV"/>
        </w:rPr>
        <w:t>.</w:t>
      </w:r>
    </w:p>
    <w:p w14:paraId="20D09EBF" w14:textId="52905ABB" w:rsidR="00AB730A" w:rsidRPr="00F6392A" w:rsidRDefault="00AB730A" w:rsidP="00CB19F4">
      <w:pPr>
        <w:pStyle w:val="Sarakstarindkopa"/>
        <w:numPr>
          <w:ilvl w:val="1"/>
          <w:numId w:val="24"/>
        </w:numPr>
        <w:spacing w:after="0" w:line="240" w:lineRule="auto"/>
        <w:ind w:left="0" w:firstLine="720"/>
        <w:jc w:val="both"/>
        <w:rPr>
          <w:rFonts w:ascii="Times New Roman" w:hAnsi="Times New Roman" w:cs="Times New Roman"/>
          <w:sz w:val="24"/>
          <w:szCs w:val="24"/>
          <w:lang w:val="lv-LV"/>
        </w:rPr>
      </w:pPr>
      <w:r w:rsidRPr="00F6392A">
        <w:rPr>
          <w:rFonts w:ascii="Times New Roman" w:hAnsi="Times New Roman" w:cs="Times New Roman"/>
          <w:sz w:val="24"/>
          <w:szCs w:val="24"/>
          <w:lang w:val="lv-LV"/>
        </w:rPr>
        <w:t xml:space="preserve"> 2-3 teikumi par galvenajiem secinājumiem pēc mācību gada izvērtēšanas</w:t>
      </w:r>
      <w:r w:rsidR="00531A5C" w:rsidRPr="00F6392A">
        <w:rPr>
          <w:rFonts w:ascii="Times New Roman" w:hAnsi="Times New Roman" w:cs="Times New Roman"/>
          <w:sz w:val="24"/>
          <w:szCs w:val="24"/>
          <w:lang w:val="lv-LV"/>
        </w:rPr>
        <w:t>.</w:t>
      </w:r>
    </w:p>
    <w:p w14:paraId="7F9F8C31" w14:textId="77777777" w:rsidR="00AB730A" w:rsidRPr="00F6392A" w:rsidRDefault="00AB730A" w:rsidP="00CB19F4">
      <w:pPr>
        <w:pStyle w:val="Sarakstarindkopa"/>
        <w:spacing w:after="0" w:line="240" w:lineRule="auto"/>
        <w:ind w:left="0" w:firstLine="720"/>
        <w:jc w:val="both"/>
        <w:rPr>
          <w:rFonts w:ascii="Times New Roman" w:hAnsi="Times New Roman" w:cs="Times New Roman"/>
          <w:sz w:val="24"/>
          <w:szCs w:val="24"/>
          <w:lang w:val="lv-LV"/>
        </w:rPr>
      </w:pPr>
    </w:p>
    <w:p w14:paraId="3BB8152C" w14:textId="4E1275A2" w:rsidR="00530BBE" w:rsidRPr="00C42293" w:rsidRDefault="00C42293" w:rsidP="00CB19F4">
      <w:pPr>
        <w:spacing w:after="0" w:line="240" w:lineRule="auto"/>
        <w:ind w:firstLine="720"/>
        <w:jc w:val="both"/>
        <w:rPr>
          <w:rFonts w:ascii="Times New Roman" w:hAnsi="Times New Roman" w:cs="Times New Roman"/>
          <w:bCs/>
          <w:sz w:val="24"/>
          <w:szCs w:val="24"/>
          <w:lang w:val="lv-LV" w:eastAsia="lv-LV"/>
        </w:rPr>
      </w:pPr>
      <w:r w:rsidRPr="00C42293">
        <w:rPr>
          <w:rFonts w:ascii="Times New Roman" w:hAnsi="Times New Roman" w:cs="Times New Roman"/>
          <w:bCs/>
          <w:sz w:val="24"/>
          <w:szCs w:val="24"/>
          <w:lang w:val="lv-LV" w:eastAsia="lv-LV"/>
        </w:rPr>
        <w:t>Pedagogi sadarbojas ar atbalsta personālu ikdienas mācību un audzināšanas procesā, ņem vērā atbalsta personāla sniegto informāciju un ieteikumus un pielāgo mācības konkrētiem izglītojamiem.</w:t>
      </w:r>
    </w:p>
    <w:p w14:paraId="6C723B5F" w14:textId="462EAE9A" w:rsidR="00842F05" w:rsidRPr="00CB19F4" w:rsidRDefault="00C42293" w:rsidP="00CB19F4">
      <w:pPr>
        <w:spacing w:after="0" w:line="240" w:lineRule="auto"/>
        <w:ind w:firstLine="720"/>
        <w:jc w:val="both"/>
        <w:rPr>
          <w:rFonts w:ascii="Times New Roman" w:hAnsi="Times New Roman" w:cs="Times New Roman"/>
          <w:sz w:val="24"/>
          <w:szCs w:val="24"/>
          <w:lang w:val="lv-LV"/>
        </w:rPr>
      </w:pPr>
      <w:r w:rsidRPr="00C42293">
        <w:rPr>
          <w:rFonts w:ascii="Times New Roman" w:hAnsi="Times New Roman" w:cs="Times New Roman"/>
          <w:bCs/>
          <w:sz w:val="24"/>
          <w:szCs w:val="24"/>
          <w:lang w:val="lv-LV" w:eastAsia="lv-LV"/>
        </w:rPr>
        <w:t>Kopumā izglītības iestādē organizētie mācību un/vai ārpusstundu pasākumi ir pārdomāti, iekļaujas izglītības programmas mērķu sasniegšanā un papildina ikdienas mācību un audzināšanas procesu.</w:t>
      </w:r>
    </w:p>
    <w:p w14:paraId="0FF18988" w14:textId="449A954A" w:rsidR="001C4B53" w:rsidRDefault="001C4B53" w:rsidP="00CB19F4">
      <w:pPr>
        <w:shd w:val="clear" w:color="auto" w:fill="FFFFFF"/>
        <w:spacing w:after="0" w:line="240" w:lineRule="auto"/>
        <w:ind w:firstLine="720"/>
        <w:jc w:val="both"/>
        <w:rPr>
          <w:rFonts w:ascii="Times New Roman" w:eastAsia="Times New Roman" w:hAnsi="Times New Roman" w:cs="Times New Roman"/>
          <w:sz w:val="24"/>
          <w:szCs w:val="24"/>
          <w:lang w:val="lv-LV"/>
        </w:rPr>
      </w:pPr>
    </w:p>
    <w:p w14:paraId="795E0DAC" w14:textId="77777777" w:rsidR="0065454C" w:rsidRDefault="0065454C" w:rsidP="00CB19F4">
      <w:pPr>
        <w:shd w:val="clear" w:color="auto" w:fill="FFFFFF"/>
        <w:spacing w:after="0" w:line="240" w:lineRule="auto"/>
        <w:ind w:firstLine="720"/>
        <w:jc w:val="both"/>
        <w:rPr>
          <w:rFonts w:ascii="Times New Roman" w:eastAsia="Times New Roman" w:hAnsi="Times New Roman" w:cs="Times New Roman"/>
          <w:sz w:val="24"/>
          <w:szCs w:val="24"/>
          <w:lang w:val="lv-LV"/>
        </w:rPr>
      </w:pPr>
    </w:p>
    <w:p w14:paraId="6E8F9247" w14:textId="77777777" w:rsidR="001C4B53" w:rsidRPr="00F6392A" w:rsidRDefault="001C4B53" w:rsidP="00CB19F4">
      <w:pPr>
        <w:shd w:val="clear" w:color="auto" w:fill="FFFFFF"/>
        <w:spacing w:after="0" w:line="240" w:lineRule="auto"/>
        <w:ind w:firstLine="720"/>
        <w:jc w:val="both"/>
        <w:rPr>
          <w:rFonts w:ascii="Times New Roman" w:eastAsia="Times New Roman" w:hAnsi="Times New Roman" w:cs="Times New Roman"/>
          <w:sz w:val="24"/>
          <w:szCs w:val="24"/>
          <w:lang w:val="lv-LV"/>
        </w:rPr>
      </w:pPr>
    </w:p>
    <w:p w14:paraId="755C9D40" w14:textId="77777777" w:rsidR="00842F05" w:rsidRPr="00F6392A" w:rsidRDefault="00842F05" w:rsidP="00CB19F4">
      <w:pPr>
        <w:shd w:val="clear" w:color="auto" w:fill="FFFFFF"/>
        <w:spacing w:after="0" w:line="240" w:lineRule="auto"/>
        <w:ind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Izglītības iestādes vadītājs</w:t>
      </w:r>
    </w:p>
    <w:tbl>
      <w:tblPr>
        <w:tblW w:w="2995" w:type="pct"/>
        <w:tblInd w:w="3828" w:type="dxa"/>
        <w:shd w:val="clear" w:color="auto" w:fill="FFFFFF"/>
        <w:tblCellMar>
          <w:top w:w="20" w:type="dxa"/>
          <w:left w:w="20" w:type="dxa"/>
          <w:bottom w:w="20" w:type="dxa"/>
          <w:right w:w="20" w:type="dxa"/>
        </w:tblCellMar>
        <w:tblLook w:val="04A0" w:firstRow="1" w:lastRow="0" w:firstColumn="1" w:lastColumn="0" w:noHBand="0" w:noVBand="1"/>
      </w:tblPr>
      <w:tblGrid>
        <w:gridCol w:w="2879"/>
        <w:gridCol w:w="820"/>
        <w:gridCol w:w="2036"/>
      </w:tblGrid>
      <w:tr w:rsidR="0065454C" w:rsidRPr="00F6392A" w14:paraId="29622930" w14:textId="77777777" w:rsidTr="00CB19F4">
        <w:trPr>
          <w:trHeight w:val="184"/>
        </w:trPr>
        <w:tc>
          <w:tcPr>
            <w:tcW w:w="2713" w:type="pct"/>
            <w:shd w:val="clear" w:color="auto" w:fill="FFFFFF"/>
            <w:hideMark/>
          </w:tcPr>
          <w:p w14:paraId="73D66579" w14:textId="58693693" w:rsidR="00774BC2" w:rsidRPr="00F6392A" w:rsidRDefault="00842F05" w:rsidP="00774BC2">
            <w:pPr>
              <w:spacing w:after="0" w:line="240" w:lineRule="auto"/>
              <w:ind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(paraksts)</w:t>
            </w:r>
            <w:r w:rsidR="00CB19F4">
              <w:rPr>
                <w:rFonts w:ascii="Times New Roman" w:eastAsia="Times New Roman" w:hAnsi="Times New Roman" w:cs="Times New Roman"/>
                <w:sz w:val="24"/>
                <w:szCs w:val="24"/>
                <w:lang w:val="lv-LV"/>
              </w:rPr>
              <w:t>*</w:t>
            </w:r>
          </w:p>
        </w:tc>
        <w:tc>
          <w:tcPr>
            <w:tcW w:w="310" w:type="pct"/>
            <w:shd w:val="clear" w:color="auto" w:fill="FFFFFF"/>
            <w:hideMark/>
          </w:tcPr>
          <w:p w14:paraId="02FFCAC5" w14:textId="77777777" w:rsidR="00842F05" w:rsidRPr="00F6392A" w:rsidRDefault="00842F05" w:rsidP="00CB19F4">
            <w:pPr>
              <w:spacing w:after="0" w:line="240" w:lineRule="auto"/>
              <w:ind w:firstLine="720"/>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 </w:t>
            </w:r>
          </w:p>
        </w:tc>
        <w:tc>
          <w:tcPr>
            <w:tcW w:w="1977" w:type="pct"/>
            <w:shd w:val="clear" w:color="auto" w:fill="FFFFFF"/>
            <w:hideMark/>
          </w:tcPr>
          <w:p w14:paraId="2A12AC21" w14:textId="76B036E9" w:rsidR="00842F05" w:rsidRPr="00F6392A" w:rsidRDefault="00842F05" w:rsidP="00CB19F4">
            <w:pPr>
              <w:spacing w:after="0" w:line="240" w:lineRule="auto"/>
              <w:jc w:val="both"/>
              <w:rPr>
                <w:rFonts w:ascii="Times New Roman" w:eastAsia="Times New Roman" w:hAnsi="Times New Roman" w:cs="Times New Roman"/>
                <w:sz w:val="24"/>
                <w:szCs w:val="24"/>
                <w:lang w:val="lv-LV"/>
              </w:rPr>
            </w:pPr>
            <w:r w:rsidRPr="00F6392A">
              <w:rPr>
                <w:rFonts w:ascii="Times New Roman" w:eastAsia="Times New Roman" w:hAnsi="Times New Roman" w:cs="Times New Roman"/>
                <w:sz w:val="24"/>
                <w:szCs w:val="24"/>
                <w:lang w:val="lv-LV"/>
              </w:rPr>
              <w:t>(</w:t>
            </w:r>
            <w:r w:rsidR="0065454C">
              <w:rPr>
                <w:rFonts w:ascii="Times New Roman" w:eastAsia="Times New Roman" w:hAnsi="Times New Roman" w:cs="Times New Roman"/>
                <w:sz w:val="24"/>
                <w:szCs w:val="24"/>
                <w:lang w:val="lv-LV"/>
              </w:rPr>
              <w:t>Sandra Bērziņa</w:t>
            </w:r>
            <w:r w:rsidRPr="00F6392A">
              <w:rPr>
                <w:rFonts w:ascii="Times New Roman" w:eastAsia="Times New Roman" w:hAnsi="Times New Roman" w:cs="Times New Roman"/>
                <w:sz w:val="24"/>
                <w:szCs w:val="24"/>
                <w:lang w:val="lv-LV"/>
              </w:rPr>
              <w:t>)</w:t>
            </w:r>
          </w:p>
        </w:tc>
      </w:tr>
    </w:tbl>
    <w:p w14:paraId="0A080C81" w14:textId="77777777" w:rsidR="00774BC2" w:rsidRDefault="00774BC2" w:rsidP="00774BC2">
      <w:pPr>
        <w:jc w:val="center"/>
        <w:rPr>
          <w:rFonts w:ascii="Times New Roman" w:hAnsi="Times New Roman" w:cs="Times New Roman"/>
          <w:color w:val="000000"/>
          <w:szCs w:val="20"/>
        </w:rPr>
      </w:pPr>
    </w:p>
    <w:p w14:paraId="62B7A071" w14:textId="575F9C9D" w:rsidR="00774BC2" w:rsidRPr="00774BC2" w:rsidRDefault="00774BC2" w:rsidP="00774BC2">
      <w:pPr>
        <w:jc w:val="center"/>
        <w:rPr>
          <w:rFonts w:ascii="Times New Roman" w:hAnsi="Times New Roman" w:cs="Times New Roman"/>
          <w:color w:val="000000"/>
          <w:szCs w:val="20"/>
        </w:rPr>
      </w:pPr>
      <w:bookmarkStart w:id="0" w:name="_GoBack"/>
      <w:bookmarkEnd w:id="0"/>
      <w:r w:rsidRPr="00774BC2">
        <w:rPr>
          <w:rFonts w:ascii="Times New Roman" w:hAnsi="Times New Roman" w:cs="Times New Roman"/>
          <w:color w:val="000000"/>
          <w:szCs w:val="20"/>
        </w:rPr>
        <w:t>*DOKUMENTS PARAKSTĪTS AR DROŠU ELEKTRONISKO PARAKSTU</w:t>
      </w:r>
    </w:p>
    <w:p w14:paraId="4D979C3E" w14:textId="12D83010" w:rsidR="00954D73" w:rsidRPr="00F6392A" w:rsidRDefault="00954D73" w:rsidP="00CB19F4">
      <w:pPr>
        <w:spacing w:after="0" w:line="240" w:lineRule="auto"/>
        <w:ind w:firstLine="720"/>
        <w:jc w:val="both"/>
        <w:rPr>
          <w:rFonts w:ascii="Times New Roman" w:hAnsi="Times New Roman" w:cs="Times New Roman"/>
          <w:sz w:val="24"/>
          <w:szCs w:val="24"/>
          <w:lang w:val="lv-LV"/>
        </w:rPr>
      </w:pPr>
    </w:p>
    <w:sectPr w:rsidR="00954D73" w:rsidRPr="00F6392A" w:rsidSect="00CB19F4">
      <w:pgSz w:w="12240" w:h="15840"/>
      <w:pgMar w:top="1134" w:right="96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6A68" w16cex:dateUtc="2022-09-20T13:35:00Z"/>
  <w16cex:commentExtensible w16cex:durableId="26D468D4" w16cex:dateUtc="2022-09-20T13:29:00Z"/>
  <w16cex:commentExtensible w16cex:durableId="26D4690B" w16cex:dateUtc="2022-09-20T13:3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3ABE0" w14:textId="77777777" w:rsidR="00876850" w:rsidRDefault="00876850" w:rsidP="00842F05">
      <w:pPr>
        <w:spacing w:after="0" w:line="240" w:lineRule="auto"/>
      </w:pPr>
      <w:r>
        <w:separator/>
      </w:r>
    </w:p>
  </w:endnote>
  <w:endnote w:type="continuationSeparator" w:id="0">
    <w:p w14:paraId="22FCEC39" w14:textId="77777777" w:rsidR="00876850" w:rsidRDefault="00876850" w:rsidP="008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60B1D" w14:textId="77777777" w:rsidR="00876850" w:rsidRDefault="00876850" w:rsidP="00842F05">
      <w:pPr>
        <w:spacing w:after="0" w:line="240" w:lineRule="auto"/>
      </w:pPr>
      <w:r>
        <w:separator/>
      </w:r>
    </w:p>
  </w:footnote>
  <w:footnote w:type="continuationSeparator" w:id="0">
    <w:p w14:paraId="0D0582FD" w14:textId="77777777" w:rsidR="00876850" w:rsidRDefault="00876850" w:rsidP="00842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multilevel"/>
    <w:tmpl w:val="D10EAF16"/>
    <w:lvl w:ilvl="0">
      <w:start w:val="1"/>
      <w:numFmt w:val="decimal"/>
      <w:lvlText w:val="%1."/>
      <w:lvlJc w:val="left"/>
      <w:pPr>
        <w:ind w:left="720" w:hanging="360"/>
      </w:pPr>
      <w:rPr>
        <w:rFonts w:eastAsiaTheme="minorHAnsi" w:hint="default"/>
        <w:color w:val="auto"/>
      </w:rPr>
    </w:lvl>
    <w:lvl w:ilvl="1">
      <w:start w:val="6"/>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F2F3D"/>
    <w:multiLevelType w:val="hybridMultilevel"/>
    <w:tmpl w:val="D070FB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EA56DC"/>
    <w:multiLevelType w:val="hybridMultilevel"/>
    <w:tmpl w:val="CCB86242"/>
    <w:lvl w:ilvl="0" w:tplc="42ECB07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6293F"/>
    <w:multiLevelType w:val="multilevel"/>
    <w:tmpl w:val="485A01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213A68"/>
    <w:multiLevelType w:val="hybridMultilevel"/>
    <w:tmpl w:val="CCB86242"/>
    <w:lvl w:ilvl="0" w:tplc="42ECB07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2D0FC8"/>
    <w:multiLevelType w:val="hybridMultilevel"/>
    <w:tmpl w:val="FE1AC1DC"/>
    <w:lvl w:ilvl="0" w:tplc="16BA4D4E">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A6373"/>
    <w:multiLevelType w:val="hybridMultilevel"/>
    <w:tmpl w:val="B742086A"/>
    <w:lvl w:ilvl="0" w:tplc="047A3D7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D42AA"/>
    <w:multiLevelType w:val="hybridMultilevel"/>
    <w:tmpl w:val="69D80D3E"/>
    <w:lvl w:ilvl="0" w:tplc="654C81FC">
      <w:start w:val="1"/>
      <w:numFmt w:val="bullet"/>
      <w:lvlText w:val="•"/>
      <w:lvlJc w:val="left"/>
      <w:pPr>
        <w:tabs>
          <w:tab w:val="num" w:pos="720"/>
        </w:tabs>
        <w:ind w:left="720" w:hanging="360"/>
      </w:pPr>
      <w:rPr>
        <w:rFonts w:ascii="Arial" w:hAnsi="Arial" w:hint="default"/>
      </w:rPr>
    </w:lvl>
    <w:lvl w:ilvl="1" w:tplc="313886C8">
      <w:start w:val="1"/>
      <w:numFmt w:val="bullet"/>
      <w:lvlText w:val="•"/>
      <w:lvlJc w:val="left"/>
      <w:pPr>
        <w:tabs>
          <w:tab w:val="num" w:pos="1440"/>
        </w:tabs>
        <w:ind w:left="1440" w:hanging="360"/>
      </w:pPr>
      <w:rPr>
        <w:rFonts w:ascii="Arial" w:hAnsi="Arial" w:hint="default"/>
      </w:rPr>
    </w:lvl>
    <w:lvl w:ilvl="2" w:tplc="41F6CCC6" w:tentative="1">
      <w:start w:val="1"/>
      <w:numFmt w:val="bullet"/>
      <w:lvlText w:val="•"/>
      <w:lvlJc w:val="left"/>
      <w:pPr>
        <w:tabs>
          <w:tab w:val="num" w:pos="2160"/>
        </w:tabs>
        <w:ind w:left="2160" w:hanging="360"/>
      </w:pPr>
      <w:rPr>
        <w:rFonts w:ascii="Arial" w:hAnsi="Arial" w:hint="default"/>
      </w:rPr>
    </w:lvl>
    <w:lvl w:ilvl="3" w:tplc="4F2CE178" w:tentative="1">
      <w:start w:val="1"/>
      <w:numFmt w:val="bullet"/>
      <w:lvlText w:val="•"/>
      <w:lvlJc w:val="left"/>
      <w:pPr>
        <w:tabs>
          <w:tab w:val="num" w:pos="2880"/>
        </w:tabs>
        <w:ind w:left="2880" w:hanging="360"/>
      </w:pPr>
      <w:rPr>
        <w:rFonts w:ascii="Arial" w:hAnsi="Arial" w:hint="default"/>
      </w:rPr>
    </w:lvl>
    <w:lvl w:ilvl="4" w:tplc="6BEA5B2C" w:tentative="1">
      <w:start w:val="1"/>
      <w:numFmt w:val="bullet"/>
      <w:lvlText w:val="•"/>
      <w:lvlJc w:val="left"/>
      <w:pPr>
        <w:tabs>
          <w:tab w:val="num" w:pos="3600"/>
        </w:tabs>
        <w:ind w:left="3600" w:hanging="360"/>
      </w:pPr>
      <w:rPr>
        <w:rFonts w:ascii="Arial" w:hAnsi="Arial" w:hint="default"/>
      </w:rPr>
    </w:lvl>
    <w:lvl w:ilvl="5" w:tplc="4030C802" w:tentative="1">
      <w:start w:val="1"/>
      <w:numFmt w:val="bullet"/>
      <w:lvlText w:val="•"/>
      <w:lvlJc w:val="left"/>
      <w:pPr>
        <w:tabs>
          <w:tab w:val="num" w:pos="4320"/>
        </w:tabs>
        <w:ind w:left="4320" w:hanging="360"/>
      </w:pPr>
      <w:rPr>
        <w:rFonts w:ascii="Arial" w:hAnsi="Arial" w:hint="default"/>
      </w:rPr>
    </w:lvl>
    <w:lvl w:ilvl="6" w:tplc="8B3E4912" w:tentative="1">
      <w:start w:val="1"/>
      <w:numFmt w:val="bullet"/>
      <w:lvlText w:val="•"/>
      <w:lvlJc w:val="left"/>
      <w:pPr>
        <w:tabs>
          <w:tab w:val="num" w:pos="5040"/>
        </w:tabs>
        <w:ind w:left="5040" w:hanging="360"/>
      </w:pPr>
      <w:rPr>
        <w:rFonts w:ascii="Arial" w:hAnsi="Arial" w:hint="default"/>
      </w:rPr>
    </w:lvl>
    <w:lvl w:ilvl="7" w:tplc="AD1CBC40" w:tentative="1">
      <w:start w:val="1"/>
      <w:numFmt w:val="bullet"/>
      <w:lvlText w:val="•"/>
      <w:lvlJc w:val="left"/>
      <w:pPr>
        <w:tabs>
          <w:tab w:val="num" w:pos="5760"/>
        </w:tabs>
        <w:ind w:left="5760" w:hanging="360"/>
      </w:pPr>
      <w:rPr>
        <w:rFonts w:ascii="Arial" w:hAnsi="Arial" w:hint="default"/>
      </w:rPr>
    </w:lvl>
    <w:lvl w:ilvl="8" w:tplc="64F22F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0937EB"/>
    <w:multiLevelType w:val="hybridMultilevel"/>
    <w:tmpl w:val="652001E2"/>
    <w:lvl w:ilvl="0" w:tplc="42ECB07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96E77"/>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D3B41"/>
    <w:multiLevelType w:val="hybridMultilevel"/>
    <w:tmpl w:val="6A62A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B5C59"/>
    <w:multiLevelType w:val="hybridMultilevel"/>
    <w:tmpl w:val="5D2CC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185BC0"/>
    <w:multiLevelType w:val="multilevel"/>
    <w:tmpl w:val="CC266FF6"/>
    <w:lvl w:ilvl="0">
      <w:start w:val="1"/>
      <w:numFmt w:val="decimal"/>
      <w:lvlText w:val="%1."/>
      <w:lvlJc w:val="left"/>
      <w:pPr>
        <w:ind w:left="644" w:hanging="360"/>
      </w:pPr>
      <w:rPr>
        <w:rFonts w:eastAsiaTheme="minorHAnsi" w:hint="default"/>
        <w:color w:val="auto"/>
      </w:rPr>
    </w:lvl>
    <w:lvl w:ilvl="1">
      <w:start w:val="1"/>
      <w:numFmt w:val="decimal"/>
      <w:isLgl/>
      <w:lvlText w:val="%1.%2."/>
      <w:lvlJc w:val="left"/>
      <w:pPr>
        <w:ind w:left="928"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7"/>
  </w:num>
  <w:num w:numId="4">
    <w:abstractNumId w:val="4"/>
  </w:num>
  <w:num w:numId="5">
    <w:abstractNumId w:val="2"/>
  </w:num>
  <w:num w:numId="6">
    <w:abstractNumId w:val="33"/>
  </w:num>
  <w:num w:numId="7">
    <w:abstractNumId w:val="35"/>
  </w:num>
  <w:num w:numId="8">
    <w:abstractNumId w:val="5"/>
  </w:num>
  <w:num w:numId="9">
    <w:abstractNumId w:val="22"/>
  </w:num>
  <w:num w:numId="10">
    <w:abstractNumId w:val="26"/>
  </w:num>
  <w:num w:numId="11">
    <w:abstractNumId w:val="8"/>
  </w:num>
  <w:num w:numId="12">
    <w:abstractNumId w:val="21"/>
  </w:num>
  <w:num w:numId="13">
    <w:abstractNumId w:val="36"/>
  </w:num>
  <w:num w:numId="14">
    <w:abstractNumId w:val="17"/>
  </w:num>
  <w:num w:numId="15">
    <w:abstractNumId w:val="29"/>
  </w:num>
  <w:num w:numId="16">
    <w:abstractNumId w:val="0"/>
  </w:num>
  <w:num w:numId="17">
    <w:abstractNumId w:val="10"/>
  </w:num>
  <w:num w:numId="18">
    <w:abstractNumId w:val="18"/>
  </w:num>
  <w:num w:numId="19">
    <w:abstractNumId w:val="32"/>
  </w:num>
  <w:num w:numId="20">
    <w:abstractNumId w:val="15"/>
  </w:num>
  <w:num w:numId="21">
    <w:abstractNumId w:val="30"/>
  </w:num>
  <w:num w:numId="22">
    <w:abstractNumId w:val="14"/>
  </w:num>
  <w:num w:numId="23">
    <w:abstractNumId w:val="31"/>
  </w:num>
  <w:num w:numId="24">
    <w:abstractNumId w:val="9"/>
  </w:num>
  <w:num w:numId="25">
    <w:abstractNumId w:val="13"/>
  </w:num>
  <w:num w:numId="26">
    <w:abstractNumId w:val="24"/>
  </w:num>
  <w:num w:numId="27">
    <w:abstractNumId w:val="34"/>
  </w:num>
  <w:num w:numId="28">
    <w:abstractNumId w:val="25"/>
  </w:num>
  <w:num w:numId="29">
    <w:abstractNumId w:val="23"/>
  </w:num>
  <w:num w:numId="30">
    <w:abstractNumId w:val="16"/>
  </w:num>
  <w:num w:numId="31">
    <w:abstractNumId w:val="28"/>
  </w:num>
  <w:num w:numId="32">
    <w:abstractNumId w:val="6"/>
  </w:num>
  <w:num w:numId="33">
    <w:abstractNumId w:val="20"/>
  </w:num>
  <w:num w:numId="34">
    <w:abstractNumId w:val="7"/>
  </w:num>
  <w:num w:numId="35">
    <w:abstractNumId w:val="11"/>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13AA3"/>
    <w:rsid w:val="00042532"/>
    <w:rsid w:val="00051FD6"/>
    <w:rsid w:val="000632B9"/>
    <w:rsid w:val="00072406"/>
    <w:rsid w:val="000724EC"/>
    <w:rsid w:val="00077DCB"/>
    <w:rsid w:val="00095496"/>
    <w:rsid w:val="00096403"/>
    <w:rsid w:val="000E0817"/>
    <w:rsid w:val="000F36A4"/>
    <w:rsid w:val="001006F8"/>
    <w:rsid w:val="0011040E"/>
    <w:rsid w:val="00110FB9"/>
    <w:rsid w:val="001118D1"/>
    <w:rsid w:val="00121F36"/>
    <w:rsid w:val="00123189"/>
    <w:rsid w:val="00127FC5"/>
    <w:rsid w:val="00131746"/>
    <w:rsid w:val="00151726"/>
    <w:rsid w:val="001530E7"/>
    <w:rsid w:val="00156CAB"/>
    <w:rsid w:val="00166882"/>
    <w:rsid w:val="00182174"/>
    <w:rsid w:val="00184F56"/>
    <w:rsid w:val="00192F89"/>
    <w:rsid w:val="001C2005"/>
    <w:rsid w:val="001C3E07"/>
    <w:rsid w:val="001C4B53"/>
    <w:rsid w:val="001D1B19"/>
    <w:rsid w:val="001E6B87"/>
    <w:rsid w:val="002077AB"/>
    <w:rsid w:val="00211FF7"/>
    <w:rsid w:val="00217BE4"/>
    <w:rsid w:val="002329EE"/>
    <w:rsid w:val="00237DAA"/>
    <w:rsid w:val="0024064E"/>
    <w:rsid w:val="0024070C"/>
    <w:rsid w:val="00244F1B"/>
    <w:rsid w:val="00246372"/>
    <w:rsid w:val="00256C2A"/>
    <w:rsid w:val="00276381"/>
    <w:rsid w:val="002818B5"/>
    <w:rsid w:val="002855C1"/>
    <w:rsid w:val="002A3939"/>
    <w:rsid w:val="002A3C08"/>
    <w:rsid w:val="002B576B"/>
    <w:rsid w:val="002C6C67"/>
    <w:rsid w:val="002D22BB"/>
    <w:rsid w:val="002E0B8F"/>
    <w:rsid w:val="002F7891"/>
    <w:rsid w:val="003042C4"/>
    <w:rsid w:val="00305FA6"/>
    <w:rsid w:val="003163E9"/>
    <w:rsid w:val="00330EDD"/>
    <w:rsid w:val="00335EF2"/>
    <w:rsid w:val="00340C2D"/>
    <w:rsid w:val="00343CDC"/>
    <w:rsid w:val="00371EC9"/>
    <w:rsid w:val="00373CA0"/>
    <w:rsid w:val="00374EE9"/>
    <w:rsid w:val="0038471F"/>
    <w:rsid w:val="00397C12"/>
    <w:rsid w:val="003A1003"/>
    <w:rsid w:val="003A5078"/>
    <w:rsid w:val="003A70D7"/>
    <w:rsid w:val="003D1D00"/>
    <w:rsid w:val="003F712E"/>
    <w:rsid w:val="00400E49"/>
    <w:rsid w:val="00410F11"/>
    <w:rsid w:val="00412AB1"/>
    <w:rsid w:val="00423B4A"/>
    <w:rsid w:val="00442412"/>
    <w:rsid w:val="004462EC"/>
    <w:rsid w:val="00446618"/>
    <w:rsid w:val="00460D1A"/>
    <w:rsid w:val="00470A9C"/>
    <w:rsid w:val="00482A47"/>
    <w:rsid w:val="00483AFB"/>
    <w:rsid w:val="004A67A7"/>
    <w:rsid w:val="004A69D1"/>
    <w:rsid w:val="004C5563"/>
    <w:rsid w:val="004D279D"/>
    <w:rsid w:val="004F021B"/>
    <w:rsid w:val="00505485"/>
    <w:rsid w:val="00507250"/>
    <w:rsid w:val="00530BBE"/>
    <w:rsid w:val="00531A5C"/>
    <w:rsid w:val="0055362A"/>
    <w:rsid w:val="00556A21"/>
    <w:rsid w:val="00560B2D"/>
    <w:rsid w:val="00560FF7"/>
    <w:rsid w:val="0056669C"/>
    <w:rsid w:val="00581DFB"/>
    <w:rsid w:val="00582C93"/>
    <w:rsid w:val="00586834"/>
    <w:rsid w:val="005879BF"/>
    <w:rsid w:val="00595FDB"/>
    <w:rsid w:val="005B099B"/>
    <w:rsid w:val="005B0DB5"/>
    <w:rsid w:val="005B3385"/>
    <w:rsid w:val="005B58A2"/>
    <w:rsid w:val="005C075F"/>
    <w:rsid w:val="005C3375"/>
    <w:rsid w:val="005E51FC"/>
    <w:rsid w:val="005F0867"/>
    <w:rsid w:val="005F0EE9"/>
    <w:rsid w:val="005F1F0A"/>
    <w:rsid w:val="005F2729"/>
    <w:rsid w:val="006039D2"/>
    <w:rsid w:val="00605AE7"/>
    <w:rsid w:val="00636C79"/>
    <w:rsid w:val="00637BCD"/>
    <w:rsid w:val="00642D79"/>
    <w:rsid w:val="006515E1"/>
    <w:rsid w:val="006535F3"/>
    <w:rsid w:val="0065454C"/>
    <w:rsid w:val="0066014E"/>
    <w:rsid w:val="00667A3F"/>
    <w:rsid w:val="00672B3D"/>
    <w:rsid w:val="006C53D1"/>
    <w:rsid w:val="006E30D8"/>
    <w:rsid w:val="006F4ED1"/>
    <w:rsid w:val="006F7587"/>
    <w:rsid w:val="00702485"/>
    <w:rsid w:val="007035B2"/>
    <w:rsid w:val="007212D4"/>
    <w:rsid w:val="00733D05"/>
    <w:rsid w:val="007407FF"/>
    <w:rsid w:val="00741385"/>
    <w:rsid w:val="00744426"/>
    <w:rsid w:val="00745C4B"/>
    <w:rsid w:val="007572D5"/>
    <w:rsid w:val="00767F55"/>
    <w:rsid w:val="00771424"/>
    <w:rsid w:val="007723AD"/>
    <w:rsid w:val="00774BC2"/>
    <w:rsid w:val="0077688A"/>
    <w:rsid w:val="0078315A"/>
    <w:rsid w:val="00792B4C"/>
    <w:rsid w:val="007A7011"/>
    <w:rsid w:val="007B086E"/>
    <w:rsid w:val="007C5F5F"/>
    <w:rsid w:val="007D45AF"/>
    <w:rsid w:val="007F4D9C"/>
    <w:rsid w:val="008104AF"/>
    <w:rsid w:val="008138FD"/>
    <w:rsid w:val="00830603"/>
    <w:rsid w:val="0084163D"/>
    <w:rsid w:val="00842F05"/>
    <w:rsid w:val="008477FF"/>
    <w:rsid w:val="00852E2B"/>
    <w:rsid w:val="00876850"/>
    <w:rsid w:val="0088121F"/>
    <w:rsid w:val="008853F4"/>
    <w:rsid w:val="008924E5"/>
    <w:rsid w:val="0089440B"/>
    <w:rsid w:val="008A35C8"/>
    <w:rsid w:val="008D64F4"/>
    <w:rsid w:val="008F040B"/>
    <w:rsid w:val="00934E5E"/>
    <w:rsid w:val="0094054A"/>
    <w:rsid w:val="00943719"/>
    <w:rsid w:val="0095033A"/>
    <w:rsid w:val="00954D73"/>
    <w:rsid w:val="00962432"/>
    <w:rsid w:val="009732C3"/>
    <w:rsid w:val="0098380E"/>
    <w:rsid w:val="00985AE4"/>
    <w:rsid w:val="009A0F3B"/>
    <w:rsid w:val="009A5AF5"/>
    <w:rsid w:val="009A7CBB"/>
    <w:rsid w:val="009B7B1A"/>
    <w:rsid w:val="009E232B"/>
    <w:rsid w:val="00A04CFF"/>
    <w:rsid w:val="00A0795C"/>
    <w:rsid w:val="00A10ED7"/>
    <w:rsid w:val="00A27DC5"/>
    <w:rsid w:val="00A65471"/>
    <w:rsid w:val="00A70069"/>
    <w:rsid w:val="00A777FF"/>
    <w:rsid w:val="00A84EBD"/>
    <w:rsid w:val="00A94A88"/>
    <w:rsid w:val="00AB25C8"/>
    <w:rsid w:val="00AB730A"/>
    <w:rsid w:val="00AC0872"/>
    <w:rsid w:val="00AD0126"/>
    <w:rsid w:val="00AD2693"/>
    <w:rsid w:val="00AF1E4B"/>
    <w:rsid w:val="00AF71C3"/>
    <w:rsid w:val="00B02E58"/>
    <w:rsid w:val="00B04D9B"/>
    <w:rsid w:val="00B0551F"/>
    <w:rsid w:val="00B2466D"/>
    <w:rsid w:val="00B250ED"/>
    <w:rsid w:val="00B40689"/>
    <w:rsid w:val="00B51A59"/>
    <w:rsid w:val="00B57AB8"/>
    <w:rsid w:val="00B61D5D"/>
    <w:rsid w:val="00B76FA0"/>
    <w:rsid w:val="00B849D6"/>
    <w:rsid w:val="00B90006"/>
    <w:rsid w:val="00B93CF6"/>
    <w:rsid w:val="00B95A22"/>
    <w:rsid w:val="00BC02C7"/>
    <w:rsid w:val="00BC48B6"/>
    <w:rsid w:val="00BD5C35"/>
    <w:rsid w:val="00BF018F"/>
    <w:rsid w:val="00C0465D"/>
    <w:rsid w:val="00C04D16"/>
    <w:rsid w:val="00C16A03"/>
    <w:rsid w:val="00C2466A"/>
    <w:rsid w:val="00C30ED4"/>
    <w:rsid w:val="00C310E4"/>
    <w:rsid w:val="00C4168B"/>
    <w:rsid w:val="00C42293"/>
    <w:rsid w:val="00C445DC"/>
    <w:rsid w:val="00C76304"/>
    <w:rsid w:val="00C7677B"/>
    <w:rsid w:val="00C82113"/>
    <w:rsid w:val="00C832DF"/>
    <w:rsid w:val="00C92C83"/>
    <w:rsid w:val="00CA38B1"/>
    <w:rsid w:val="00CA3920"/>
    <w:rsid w:val="00CA49E7"/>
    <w:rsid w:val="00CA7A93"/>
    <w:rsid w:val="00CB19F4"/>
    <w:rsid w:val="00CB3BFD"/>
    <w:rsid w:val="00CC53B5"/>
    <w:rsid w:val="00CD7AF7"/>
    <w:rsid w:val="00CE7BB7"/>
    <w:rsid w:val="00CF77FB"/>
    <w:rsid w:val="00D03CBB"/>
    <w:rsid w:val="00D06C7C"/>
    <w:rsid w:val="00D06FA3"/>
    <w:rsid w:val="00D20533"/>
    <w:rsid w:val="00D44703"/>
    <w:rsid w:val="00D44B21"/>
    <w:rsid w:val="00D45A74"/>
    <w:rsid w:val="00D64EAB"/>
    <w:rsid w:val="00D70071"/>
    <w:rsid w:val="00D742DA"/>
    <w:rsid w:val="00D87946"/>
    <w:rsid w:val="00D953A7"/>
    <w:rsid w:val="00D96819"/>
    <w:rsid w:val="00D9728D"/>
    <w:rsid w:val="00DB677E"/>
    <w:rsid w:val="00DB6F19"/>
    <w:rsid w:val="00DC432F"/>
    <w:rsid w:val="00DE44F3"/>
    <w:rsid w:val="00E00292"/>
    <w:rsid w:val="00E00EB1"/>
    <w:rsid w:val="00E0437D"/>
    <w:rsid w:val="00E071FC"/>
    <w:rsid w:val="00E14A05"/>
    <w:rsid w:val="00E27C42"/>
    <w:rsid w:val="00E31BF2"/>
    <w:rsid w:val="00E36202"/>
    <w:rsid w:val="00E3630C"/>
    <w:rsid w:val="00E4504D"/>
    <w:rsid w:val="00E4543B"/>
    <w:rsid w:val="00E45E82"/>
    <w:rsid w:val="00E53C89"/>
    <w:rsid w:val="00E540BF"/>
    <w:rsid w:val="00E64112"/>
    <w:rsid w:val="00E7572C"/>
    <w:rsid w:val="00E934AD"/>
    <w:rsid w:val="00EA3A5C"/>
    <w:rsid w:val="00EC24AB"/>
    <w:rsid w:val="00ED0C86"/>
    <w:rsid w:val="00ED52C3"/>
    <w:rsid w:val="00EE111D"/>
    <w:rsid w:val="00EF6649"/>
    <w:rsid w:val="00EF7554"/>
    <w:rsid w:val="00F00EAB"/>
    <w:rsid w:val="00F277DB"/>
    <w:rsid w:val="00F55C4D"/>
    <w:rsid w:val="00F6157E"/>
    <w:rsid w:val="00F6323B"/>
    <w:rsid w:val="00F6392A"/>
    <w:rsid w:val="00F66C1C"/>
    <w:rsid w:val="00F7364C"/>
    <w:rsid w:val="00F80D16"/>
    <w:rsid w:val="00F84634"/>
    <w:rsid w:val="00FB7486"/>
    <w:rsid w:val="00FC2E89"/>
    <w:rsid w:val="00FC6EAB"/>
    <w:rsid w:val="00FD5557"/>
    <w:rsid w:val="00FE09BB"/>
    <w:rsid w:val="00FE4D64"/>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842F05"/>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842F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42F05"/>
    <w:rPr>
      <w:sz w:val="20"/>
      <w:szCs w:val="20"/>
    </w:rPr>
  </w:style>
  <w:style w:type="character" w:styleId="Vresatsauce">
    <w:name w:val="footnote reference"/>
    <w:basedOn w:val="Noklusjumarindkopasfonts"/>
    <w:uiPriority w:val="99"/>
    <w:semiHidden/>
    <w:unhideWhenUsed/>
    <w:rsid w:val="00842F05"/>
    <w:rPr>
      <w:vertAlign w:val="superscript"/>
    </w:rPr>
  </w:style>
  <w:style w:type="character" w:styleId="Komentraatsauce">
    <w:name w:val="annotation reference"/>
    <w:basedOn w:val="Noklusjumarindkopasfonts"/>
    <w:uiPriority w:val="99"/>
    <w:semiHidden/>
    <w:unhideWhenUsed/>
    <w:rsid w:val="00483AFB"/>
    <w:rPr>
      <w:sz w:val="16"/>
      <w:szCs w:val="16"/>
    </w:rPr>
  </w:style>
  <w:style w:type="paragraph" w:styleId="Komentrateksts">
    <w:name w:val="annotation text"/>
    <w:basedOn w:val="Parasts"/>
    <w:link w:val="KomentratekstsRakstz"/>
    <w:uiPriority w:val="99"/>
    <w:semiHidden/>
    <w:unhideWhenUsed/>
    <w:rsid w:val="00483A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3AFB"/>
    <w:rPr>
      <w:sz w:val="20"/>
      <w:szCs w:val="20"/>
    </w:rPr>
  </w:style>
  <w:style w:type="paragraph" w:styleId="Komentratma">
    <w:name w:val="annotation subject"/>
    <w:basedOn w:val="Komentrateksts"/>
    <w:next w:val="Komentrateksts"/>
    <w:link w:val="KomentratmaRakstz"/>
    <w:uiPriority w:val="99"/>
    <w:semiHidden/>
    <w:unhideWhenUsed/>
    <w:rsid w:val="00483AFB"/>
    <w:rPr>
      <w:b/>
      <w:bCs/>
    </w:rPr>
  </w:style>
  <w:style w:type="character" w:customStyle="1" w:styleId="KomentratmaRakstz">
    <w:name w:val="Komentāra tēma Rakstz."/>
    <w:basedOn w:val="KomentratekstsRakstz"/>
    <w:link w:val="Komentratma"/>
    <w:uiPriority w:val="99"/>
    <w:semiHidden/>
    <w:rsid w:val="00483AFB"/>
    <w:rPr>
      <w:b/>
      <w:bCs/>
      <w:sz w:val="20"/>
      <w:szCs w:val="20"/>
    </w:rPr>
  </w:style>
  <w:style w:type="paragraph" w:styleId="Balonteksts">
    <w:name w:val="Balloon Text"/>
    <w:basedOn w:val="Parasts"/>
    <w:link w:val="BalontekstsRakstz"/>
    <w:uiPriority w:val="99"/>
    <w:semiHidden/>
    <w:unhideWhenUsed/>
    <w:rsid w:val="00D64E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4EAB"/>
    <w:rPr>
      <w:rFonts w:ascii="Segoe UI" w:hAnsi="Segoe UI" w:cs="Segoe UI"/>
      <w:sz w:val="18"/>
      <w:szCs w:val="18"/>
    </w:rPr>
  </w:style>
  <w:style w:type="character" w:customStyle="1" w:styleId="eop">
    <w:name w:val="eop"/>
    <w:basedOn w:val="Noklusjumarindkopasfonts"/>
    <w:rsid w:val="00744426"/>
  </w:style>
  <w:style w:type="character" w:customStyle="1" w:styleId="normaltextrun">
    <w:name w:val="normaltextrun"/>
    <w:basedOn w:val="Noklusjumarindkopasfonts"/>
    <w:rsid w:val="00E00EB1"/>
  </w:style>
  <w:style w:type="character" w:customStyle="1" w:styleId="spellingerror">
    <w:name w:val="spellingerror"/>
    <w:basedOn w:val="Noklusjumarindkopasfonts"/>
    <w:rsid w:val="004462EC"/>
  </w:style>
  <w:style w:type="character" w:customStyle="1" w:styleId="slide-values">
    <w:name w:val="slide-values"/>
    <w:basedOn w:val="Noklusjumarindkopasfonts"/>
    <w:rsid w:val="005C075F"/>
  </w:style>
  <w:style w:type="paragraph" w:styleId="Nosaukums">
    <w:name w:val="Title"/>
    <w:basedOn w:val="Parasts"/>
    <w:next w:val="Parasts"/>
    <w:link w:val="NosaukumsRakstz"/>
    <w:uiPriority w:val="10"/>
    <w:qFormat/>
    <w:rsid w:val="003A70D7"/>
    <w:pPr>
      <w:keepNext/>
      <w:keepLines/>
      <w:spacing w:before="480" w:after="120" w:line="240" w:lineRule="auto"/>
    </w:pPr>
    <w:rPr>
      <w:rFonts w:ascii="Times New Roman" w:eastAsia="Times New Roman" w:hAnsi="Times New Roman" w:cs="Times New Roman"/>
      <w:b/>
      <w:sz w:val="72"/>
      <w:szCs w:val="72"/>
      <w:lang w:eastAsia="en-GB"/>
    </w:rPr>
  </w:style>
  <w:style w:type="character" w:customStyle="1" w:styleId="NosaukumsRakstz">
    <w:name w:val="Nosaukums Rakstz."/>
    <w:basedOn w:val="Noklusjumarindkopasfonts"/>
    <w:link w:val="Nosaukums"/>
    <w:uiPriority w:val="10"/>
    <w:rsid w:val="003A70D7"/>
    <w:rPr>
      <w:rFonts w:ascii="Times New Roman" w:eastAsia="Times New Roman" w:hAnsi="Times New Roman" w:cs="Times New Roman"/>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728">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307902934">
      <w:bodyDiv w:val="1"/>
      <w:marLeft w:val="0"/>
      <w:marRight w:val="0"/>
      <w:marTop w:val="0"/>
      <w:marBottom w:val="0"/>
      <w:divBdr>
        <w:top w:val="none" w:sz="0" w:space="0" w:color="auto"/>
        <w:left w:val="none" w:sz="0" w:space="0" w:color="auto"/>
        <w:bottom w:val="none" w:sz="0" w:space="0" w:color="auto"/>
        <w:right w:val="none" w:sz="0" w:space="0" w:color="auto"/>
      </w:divBdr>
      <w:divsChild>
        <w:div w:id="240527004">
          <w:marLeft w:val="0"/>
          <w:marRight w:val="0"/>
          <w:marTop w:val="0"/>
          <w:marBottom w:val="0"/>
          <w:divBdr>
            <w:top w:val="none" w:sz="0" w:space="0" w:color="auto"/>
            <w:left w:val="none" w:sz="0" w:space="0" w:color="auto"/>
            <w:bottom w:val="none" w:sz="0" w:space="0" w:color="auto"/>
            <w:right w:val="none" w:sz="0" w:space="0" w:color="auto"/>
          </w:divBdr>
        </w:div>
      </w:divsChild>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697342563">
      <w:bodyDiv w:val="1"/>
      <w:marLeft w:val="0"/>
      <w:marRight w:val="0"/>
      <w:marTop w:val="0"/>
      <w:marBottom w:val="0"/>
      <w:divBdr>
        <w:top w:val="none" w:sz="0" w:space="0" w:color="auto"/>
        <w:left w:val="none" w:sz="0" w:space="0" w:color="auto"/>
        <w:bottom w:val="none" w:sz="0" w:space="0" w:color="auto"/>
        <w:right w:val="none" w:sz="0" w:space="0" w:color="auto"/>
      </w:divBdr>
      <w:divsChild>
        <w:div w:id="1386877240">
          <w:marLeft w:val="720"/>
          <w:marRight w:val="0"/>
          <w:marTop w:val="200"/>
          <w:marBottom w:val="0"/>
          <w:divBdr>
            <w:top w:val="none" w:sz="0" w:space="0" w:color="auto"/>
            <w:left w:val="none" w:sz="0" w:space="0" w:color="auto"/>
            <w:bottom w:val="none" w:sz="0" w:space="0" w:color="auto"/>
            <w:right w:val="none" w:sz="0" w:space="0" w:color="auto"/>
          </w:divBdr>
        </w:div>
        <w:div w:id="978417872">
          <w:marLeft w:val="720"/>
          <w:marRight w:val="0"/>
          <w:marTop w:val="200"/>
          <w:marBottom w:val="0"/>
          <w:divBdr>
            <w:top w:val="none" w:sz="0" w:space="0" w:color="auto"/>
            <w:left w:val="none" w:sz="0" w:space="0" w:color="auto"/>
            <w:bottom w:val="none" w:sz="0" w:space="0" w:color="auto"/>
            <w:right w:val="none" w:sz="0" w:space="0" w:color="auto"/>
          </w:divBdr>
        </w:div>
        <w:div w:id="1523279855">
          <w:marLeft w:val="720"/>
          <w:marRight w:val="0"/>
          <w:marTop w:val="200"/>
          <w:marBottom w:val="0"/>
          <w:divBdr>
            <w:top w:val="none" w:sz="0" w:space="0" w:color="auto"/>
            <w:left w:val="none" w:sz="0" w:space="0" w:color="auto"/>
            <w:bottom w:val="none" w:sz="0" w:space="0" w:color="auto"/>
            <w:right w:val="none" w:sz="0" w:space="0" w:color="auto"/>
          </w:divBdr>
        </w:div>
      </w:divsChild>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602C-ADC3-417D-81B0-0BF3569C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2102</Words>
  <Characters>11988</Characters>
  <Application>Microsoft Office Word</Application>
  <DocSecurity>0</DocSecurity>
  <Lines>99</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Sandra Bērziņa</cp:lastModifiedBy>
  <cp:revision>4</cp:revision>
  <cp:lastPrinted>2022-04-22T05:27:00Z</cp:lastPrinted>
  <dcterms:created xsi:type="dcterms:W3CDTF">2022-11-04T08:40:00Z</dcterms:created>
  <dcterms:modified xsi:type="dcterms:W3CDTF">2022-11-04T08:51:00Z</dcterms:modified>
</cp:coreProperties>
</file>